
<file path=[Content_Types].xml><?xml version="1.0" encoding="utf-8"?>
<Types xmlns="http://schemas.openxmlformats.org/package/2006/content-types">
  <Default Extension="docx" ContentType="application/vnd.openxmlformats-officedocument.wordprocessingml.docume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C2BD0" w14:textId="77777777" w:rsidR="00D63CC3" w:rsidRPr="001759A0" w:rsidRDefault="00D63CC3">
      <w:pPr>
        <w:rPr>
          <w:rFonts w:asciiTheme="minorEastAsia" w:hAnsiTheme="minorEastAsia"/>
          <w:sz w:val="18"/>
          <w:szCs w:val="18"/>
        </w:rPr>
      </w:pPr>
    </w:p>
    <w:p w14:paraId="3029B39D" w14:textId="77777777" w:rsidR="00D63CC3" w:rsidRPr="001759A0" w:rsidRDefault="00333E84">
      <w:pPr>
        <w:pStyle w:val="2"/>
        <w:numPr>
          <w:ilvl w:val="0"/>
          <w:numId w:val="1"/>
        </w:numPr>
        <w:rPr>
          <w:rFonts w:asciiTheme="minorEastAsia" w:hAnsiTheme="minorEastAsia"/>
          <w:sz w:val="18"/>
          <w:szCs w:val="18"/>
        </w:rPr>
      </w:pPr>
      <w:r w:rsidRPr="001759A0">
        <w:rPr>
          <w:rFonts w:asciiTheme="minorEastAsia" w:hAnsiTheme="minorEastAsia"/>
          <w:sz w:val="18"/>
          <w:szCs w:val="18"/>
        </w:rPr>
        <w:t>产品介绍</w:t>
      </w:r>
    </w:p>
    <w:p w14:paraId="4ADC5AD6"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浏览器作为用户与网络交互最主要的平台，已经成为终端攻防的关键环节。恶意链接、网络钓鱼、水坑攻击、跨站攻击等普遍是通过诱导用户在终端设备的浏览器上执行了真正带来危害的攻击动作，通过浏览器平台来完成木马植入、勒索软件植入、盗取敏感数据等恶意行为。因此，管控好终端的浏览器入口对于终端安全防护至关重要，传统的终端DLP产品、上网行为管理产品、安全Web浏览器、VDI虚拟桌面产品、SWG安全Web网关（一般含在SASE中）等安全产品均具备对终端Web访问行为进行安全管控的能力，各类产品的防护技术原理和产品定位也不尽相同，只有安全Web浏览器聚焦解决Web浏览器环节的安全风险，其他产品防护定位更加宽泛（不局限于浏览器安全风险）。</w:t>
      </w:r>
    </w:p>
    <w:p w14:paraId="0295A48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本次测评的钛星终端威胁隔离产品（TS-AI）也是聚焦解决终端Web浏览器的安全风险问题，其原理是为每个终端构建一个远端的浏览器，执行所有用户的浏览会话，和本地终端隔离开来，这样即使浏览器被感染，恶意软件也无法侵害终端用户的系统。能够解决由Web浏览器漏洞利用导致的勒索软件、网络钓鱼、0Day攻击、高级木马和APT等恶意威胁和攻击，防止业务中断，保障其业务连续性，实现“实时”安全防护，杜绝因黑客利用浏览器漏洞发起攻击的安全问题。</w:t>
      </w:r>
    </w:p>
    <w:p w14:paraId="41D682C6" w14:textId="77777777" w:rsidR="00D63CC3" w:rsidRPr="001759A0" w:rsidRDefault="00D63CC3">
      <w:pPr>
        <w:rPr>
          <w:rFonts w:asciiTheme="minorEastAsia" w:hAnsiTheme="minorEastAsia"/>
          <w:sz w:val="18"/>
          <w:szCs w:val="18"/>
        </w:rPr>
      </w:pPr>
    </w:p>
    <w:p w14:paraId="27D63861" w14:textId="77777777" w:rsidR="009E1BC8" w:rsidRPr="001759A0" w:rsidRDefault="00333E84" w:rsidP="009E1BC8">
      <w:pPr>
        <w:rPr>
          <w:rFonts w:asciiTheme="minorEastAsia" w:hAnsiTheme="minorEastAsia"/>
          <w:sz w:val="18"/>
          <w:szCs w:val="18"/>
        </w:rPr>
      </w:pPr>
      <w:commentRangeStart w:id="0"/>
      <w:r w:rsidRPr="001759A0">
        <w:rPr>
          <w:rFonts w:asciiTheme="minorEastAsia" w:hAnsiTheme="minorEastAsia"/>
          <w:sz w:val="18"/>
          <w:szCs w:val="18"/>
          <w:highlight w:val="yellow"/>
        </w:rPr>
        <w:t>产品典型部署场景描述</w:t>
      </w:r>
      <w:commentRangeEnd w:id="0"/>
      <w:r w:rsidRPr="001759A0">
        <w:rPr>
          <w:rFonts w:asciiTheme="minorEastAsia" w:hAnsiTheme="minorEastAsia"/>
          <w:sz w:val="18"/>
          <w:szCs w:val="18"/>
        </w:rPr>
        <w:commentReference w:id="0"/>
      </w:r>
    </w:p>
    <w:p w14:paraId="361E5E8B" w14:textId="2F388F17" w:rsidR="009E1BC8" w:rsidRPr="001759A0" w:rsidRDefault="009E1BC8" w:rsidP="009E1BC8">
      <w:pPr>
        <w:rPr>
          <w:rFonts w:asciiTheme="minorEastAsia" w:hAnsiTheme="minorEastAsia"/>
          <w:sz w:val="18"/>
          <w:szCs w:val="18"/>
          <w:highlight w:val="yellow"/>
        </w:rPr>
      </w:pPr>
      <w:r w:rsidRPr="001759A0">
        <w:rPr>
          <w:rFonts w:asciiTheme="minorEastAsia" w:hAnsiTheme="minorEastAsia" w:cs="宋体" w:hint="eastAsia"/>
          <w:kern w:val="0"/>
          <w:sz w:val="18"/>
          <w:szCs w:val="18"/>
        </w:rPr>
        <w:t>1</w:t>
      </w:r>
      <w:r w:rsidRPr="001759A0">
        <w:rPr>
          <w:rFonts w:asciiTheme="minorEastAsia" w:hAnsiTheme="minorEastAsia" w:cs="宋体"/>
          <w:kern w:val="0"/>
          <w:sz w:val="18"/>
          <w:szCs w:val="18"/>
        </w:rPr>
        <w:t>.</w:t>
      </w:r>
      <w:r w:rsidRPr="001759A0">
        <w:rPr>
          <w:rFonts w:asciiTheme="minorEastAsia" w:hAnsiTheme="minorEastAsia" w:cs="宋体" w:hint="eastAsia"/>
          <w:kern w:val="0"/>
          <w:sz w:val="18"/>
          <w:szCs w:val="18"/>
        </w:rPr>
        <w:t xml:space="preserve">对于大型企业，如果企业已有 SWG，则可以与企业的 SWG 集成，通过企业的 SWG 将流量发送至钛星隔离云进行访问。如果企业没有 SWG，则可以在企业的网 络内部署 SWG，网络内的 SWG 将流量发送至钛星隔离云上。对于企业外出的员 工，可以在员工终端上安装客户端，通过客户端隔离上网。 </w:t>
      </w:r>
    </w:p>
    <w:p w14:paraId="41EF7869" w14:textId="36FA7115" w:rsidR="00D63CC3" w:rsidRPr="001759A0" w:rsidRDefault="009E1BC8" w:rsidP="009E1BC8">
      <w:pPr>
        <w:widowControl/>
        <w:shd w:val="clear" w:color="auto" w:fill="FFFFFF"/>
        <w:spacing w:before="100" w:beforeAutospacing="1" w:after="100" w:afterAutospacing="1"/>
        <w:jc w:val="left"/>
        <w:rPr>
          <w:rFonts w:asciiTheme="minorEastAsia" w:hAnsiTheme="minorEastAsia" w:cs="宋体"/>
          <w:kern w:val="0"/>
          <w:sz w:val="18"/>
          <w:szCs w:val="18"/>
        </w:rPr>
      </w:pPr>
      <w:r w:rsidRPr="001759A0">
        <w:rPr>
          <w:rFonts w:asciiTheme="minorEastAsia" w:hAnsiTheme="minorEastAsia" w:cs="宋体" w:hint="eastAsia"/>
          <w:kern w:val="0"/>
          <w:sz w:val="18"/>
          <w:szCs w:val="18"/>
        </w:rPr>
        <w:t>2</w:t>
      </w:r>
      <w:r w:rsidRPr="001759A0">
        <w:rPr>
          <w:rFonts w:asciiTheme="minorEastAsia" w:hAnsiTheme="minorEastAsia" w:cs="宋体"/>
          <w:kern w:val="0"/>
          <w:sz w:val="18"/>
          <w:szCs w:val="18"/>
        </w:rPr>
        <w:t>.</w:t>
      </w:r>
      <w:r w:rsidRPr="001759A0">
        <w:rPr>
          <w:rFonts w:asciiTheme="minorEastAsia" w:hAnsiTheme="minorEastAsia" w:cs="宋体" w:hint="eastAsia"/>
          <w:kern w:val="0"/>
          <w:sz w:val="18"/>
          <w:szCs w:val="18"/>
        </w:rPr>
        <w:t xml:space="preserve">对于中小型企业，提供 Saas 化服务，客户可以通过钛星隔离云上的 SWG 进 行隔离上网。 </w:t>
      </w:r>
    </w:p>
    <w:p w14:paraId="1AEB2DC3" w14:textId="77777777" w:rsidR="00D63CC3" w:rsidRPr="001759A0" w:rsidRDefault="00333E84">
      <w:pPr>
        <w:rPr>
          <w:rFonts w:asciiTheme="minorEastAsia" w:hAnsiTheme="minorEastAsia"/>
          <w:sz w:val="18"/>
          <w:szCs w:val="18"/>
          <w:highlight w:val="yellow"/>
        </w:rPr>
      </w:pPr>
      <w:commentRangeStart w:id="3"/>
      <w:r w:rsidRPr="001759A0">
        <w:rPr>
          <w:rFonts w:asciiTheme="minorEastAsia" w:hAnsiTheme="minorEastAsia"/>
          <w:sz w:val="18"/>
          <w:szCs w:val="18"/>
          <w:highlight w:val="yellow"/>
        </w:rPr>
        <w:t>产品技术原理描述</w:t>
      </w:r>
      <w:commentRangeEnd w:id="3"/>
      <w:r w:rsidRPr="001759A0">
        <w:rPr>
          <w:rFonts w:asciiTheme="minorEastAsia" w:hAnsiTheme="minorEastAsia"/>
          <w:sz w:val="18"/>
          <w:szCs w:val="18"/>
        </w:rPr>
        <w:commentReference w:id="3"/>
      </w:r>
    </w:p>
    <w:p w14:paraId="099F7611" w14:textId="77777777" w:rsidR="00D63CC3" w:rsidRPr="001759A0" w:rsidRDefault="00D63CC3">
      <w:pPr>
        <w:rPr>
          <w:rFonts w:asciiTheme="minorEastAsia" w:hAnsiTheme="minorEastAsia"/>
          <w:sz w:val="18"/>
          <w:szCs w:val="18"/>
        </w:rPr>
      </w:pPr>
    </w:p>
    <w:p w14:paraId="458110EA" w14:textId="77777777" w:rsidR="00D63CC3" w:rsidRPr="001759A0" w:rsidRDefault="00D63CC3">
      <w:pPr>
        <w:rPr>
          <w:rFonts w:asciiTheme="minorEastAsia" w:hAnsiTheme="minorEastAsia"/>
          <w:sz w:val="18"/>
          <w:szCs w:val="18"/>
        </w:rPr>
      </w:pPr>
    </w:p>
    <w:p w14:paraId="0372B754" w14:textId="77777777" w:rsidR="00D63CC3" w:rsidRPr="001759A0" w:rsidRDefault="00D63CC3">
      <w:pPr>
        <w:rPr>
          <w:rFonts w:asciiTheme="minorEastAsia" w:hAnsiTheme="minorEastAsia"/>
          <w:sz w:val="18"/>
          <w:szCs w:val="18"/>
        </w:rPr>
      </w:pPr>
    </w:p>
    <w:p w14:paraId="1C0499A1" w14:textId="77777777" w:rsidR="001455D3" w:rsidRPr="001759A0" w:rsidRDefault="00333E84" w:rsidP="001455D3">
      <w:pPr>
        <w:rPr>
          <w:rFonts w:asciiTheme="minorEastAsia" w:hAnsiTheme="minorEastAsia"/>
          <w:sz w:val="18"/>
          <w:szCs w:val="18"/>
        </w:rPr>
      </w:pPr>
      <w:commentRangeStart w:id="6"/>
      <w:r w:rsidRPr="001759A0">
        <w:rPr>
          <w:rFonts w:asciiTheme="minorEastAsia" w:hAnsiTheme="minorEastAsia"/>
          <w:sz w:val="18"/>
          <w:szCs w:val="18"/>
          <w:highlight w:val="yellow"/>
        </w:rPr>
        <w:t>产品核心功能清单</w:t>
      </w:r>
      <w:commentRangeEnd w:id="6"/>
      <w:r w:rsidRPr="001759A0">
        <w:rPr>
          <w:rFonts w:asciiTheme="minorEastAsia" w:hAnsiTheme="minorEastAsia"/>
          <w:sz w:val="18"/>
          <w:szCs w:val="18"/>
        </w:rPr>
        <w:commentReference w:id="6"/>
      </w:r>
    </w:p>
    <w:p w14:paraId="1B3CB050" w14:textId="73980E4F" w:rsidR="00D63CC3" w:rsidRPr="001759A0" w:rsidRDefault="006B26D5">
      <w:pPr>
        <w:rPr>
          <w:rFonts w:asciiTheme="minorEastAsia" w:hAnsiTheme="minorEastAsia"/>
          <w:sz w:val="18"/>
          <w:szCs w:val="18"/>
          <w:highlight w:val="yellow"/>
        </w:rPr>
      </w:pPr>
      <w:r w:rsidRPr="001759A0">
        <w:rPr>
          <w:rFonts w:asciiTheme="minorEastAsia" w:hAnsiTheme="minorEastAsia" w:cs="Calibri" w:hint="eastAsia"/>
          <w:sz w:val="18"/>
          <w:szCs w:val="18"/>
        </w:rPr>
        <w:t>勒索软件防护 、恶意脚本防护 、文件上传防泄露 、防护浏览器 0Day 攻击 、钓鱼防护 、偷渡式下载 、文档在线预览和在线下载 、精准的文件类型识别与灵活的下载策略 、SSL 加密流量的监测 、匿名访问 、无客户端的安全保护模式 、用户原生体验</w:t>
      </w:r>
    </w:p>
    <w:p w14:paraId="02449E85" w14:textId="77777777" w:rsidR="00D63CC3" w:rsidRPr="001759A0" w:rsidRDefault="00333E84">
      <w:pPr>
        <w:pStyle w:val="2"/>
        <w:numPr>
          <w:ilvl w:val="0"/>
          <w:numId w:val="1"/>
        </w:numPr>
        <w:rPr>
          <w:rFonts w:asciiTheme="minorEastAsia" w:hAnsiTheme="minorEastAsia"/>
          <w:sz w:val="18"/>
          <w:szCs w:val="18"/>
        </w:rPr>
      </w:pPr>
      <w:r w:rsidRPr="001759A0">
        <w:rPr>
          <w:rFonts w:asciiTheme="minorEastAsia" w:hAnsiTheme="minorEastAsia"/>
          <w:sz w:val="18"/>
          <w:szCs w:val="18"/>
        </w:rPr>
        <w:t>测评目的</w:t>
      </w:r>
    </w:p>
    <w:p w14:paraId="1D82034D"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本次测试聚焦在产品部署、产品维护、用户使用、平台管理等方面的真实表现，以评估产品在实际客户场景中的交付成熟度、功能完备性、使用效果、易用性、安全性等指标，据此来判断产品的综合能力水平。</w:t>
      </w:r>
    </w:p>
    <w:p w14:paraId="1FC5502F"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由于缺乏行业通用标准或规范，本次测评以用户角度评估为主，辅以简单的纯技术能力评估和性能评估。</w:t>
      </w:r>
    </w:p>
    <w:p w14:paraId="6FA1CFD2" w14:textId="77777777" w:rsidR="00D63CC3" w:rsidRPr="001759A0" w:rsidRDefault="00D63CC3">
      <w:pPr>
        <w:rPr>
          <w:rFonts w:asciiTheme="minorEastAsia" w:hAnsiTheme="minorEastAsia"/>
          <w:sz w:val="18"/>
          <w:szCs w:val="18"/>
        </w:rPr>
      </w:pPr>
    </w:p>
    <w:p w14:paraId="2DAEA6B3" w14:textId="77777777" w:rsidR="00D63CC3" w:rsidRPr="001759A0" w:rsidRDefault="00333E84">
      <w:pPr>
        <w:pStyle w:val="2"/>
        <w:numPr>
          <w:ilvl w:val="0"/>
          <w:numId w:val="1"/>
        </w:numPr>
        <w:rPr>
          <w:rFonts w:asciiTheme="minorEastAsia" w:hAnsiTheme="minorEastAsia"/>
          <w:sz w:val="18"/>
          <w:szCs w:val="18"/>
        </w:rPr>
      </w:pPr>
      <w:r w:rsidRPr="001759A0">
        <w:rPr>
          <w:rFonts w:asciiTheme="minorEastAsia" w:hAnsiTheme="minorEastAsia"/>
          <w:sz w:val="18"/>
          <w:szCs w:val="18"/>
        </w:rPr>
        <w:t>测评维度</w:t>
      </w:r>
    </w:p>
    <w:p w14:paraId="203DDACD"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为了评估产品的综合能力表现，测评工作将重点评估4大类测评内容：对照产品资料的功能测试、针对几</w:t>
      </w:r>
      <w:r w:rsidRPr="001759A0">
        <w:rPr>
          <w:rFonts w:asciiTheme="minorEastAsia" w:hAnsiTheme="minorEastAsia"/>
          <w:sz w:val="18"/>
          <w:szCs w:val="18"/>
        </w:rPr>
        <w:lastRenderedPageBreak/>
        <w:t>种典型场景的产品综合测试、针对重点关注的单项指标测试、与相关品类产品的功能对照分析。</w:t>
      </w:r>
    </w:p>
    <w:p w14:paraId="7FFF9FAB" w14:textId="77777777" w:rsidR="00D63CC3" w:rsidRPr="001759A0" w:rsidRDefault="00333E84">
      <w:pPr>
        <w:numPr>
          <w:ilvl w:val="0"/>
          <w:numId w:val="2"/>
        </w:numPr>
        <w:rPr>
          <w:rFonts w:asciiTheme="minorEastAsia" w:hAnsiTheme="minorEastAsia"/>
          <w:b/>
          <w:bCs/>
          <w:sz w:val="18"/>
          <w:szCs w:val="18"/>
        </w:rPr>
      </w:pPr>
      <w:r w:rsidRPr="001759A0">
        <w:rPr>
          <w:rFonts w:asciiTheme="minorEastAsia" w:hAnsiTheme="minorEastAsia"/>
          <w:b/>
          <w:bCs/>
          <w:sz w:val="18"/>
          <w:szCs w:val="18"/>
        </w:rPr>
        <w:t>产品下限：对照产品资料的功能测试</w:t>
      </w:r>
    </w:p>
    <w:p w14:paraId="0C9D61F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根据钛星提供的产品资料（《钛星终端上网威胁隔离防护产品白皮书V2.1》、《钛星数安 终端上网威胁隔离产品介绍》、《终端隔离防护云平台部署须知-AIC-PE01(基础版)》、《终端隔离测试方案模板V2.0-2020407》、《远程浏览器隔离管理平台用户须知》、《终端隔离管理平台用户须知》、《终端隔离云防护控制平台用户须知center》、《终端隔离云防护控制平台用户须知center》、《钛星终端威胁隔离平台部署手册》）进行产品部署操作、用户功能操作、管理功能操作等，重点测试产品实际功能与产品资料描述是否一致。</w:t>
      </w:r>
    </w:p>
    <w:p w14:paraId="0CC47B3B" w14:textId="77777777" w:rsidR="00D63CC3" w:rsidRPr="001759A0" w:rsidRDefault="00D63CC3">
      <w:pPr>
        <w:rPr>
          <w:rFonts w:asciiTheme="minorEastAsia" w:hAnsiTheme="minorEastAsia"/>
          <w:sz w:val="18"/>
          <w:szCs w:val="18"/>
        </w:rPr>
      </w:pPr>
    </w:p>
    <w:p w14:paraId="68B83DE1" w14:textId="77777777" w:rsidR="00D63CC3" w:rsidRPr="001759A0" w:rsidRDefault="00333E84">
      <w:pPr>
        <w:numPr>
          <w:ilvl w:val="0"/>
          <w:numId w:val="2"/>
        </w:numPr>
        <w:rPr>
          <w:rFonts w:asciiTheme="minorEastAsia" w:hAnsiTheme="minorEastAsia"/>
          <w:b/>
          <w:bCs/>
          <w:sz w:val="18"/>
          <w:szCs w:val="18"/>
        </w:rPr>
      </w:pPr>
      <w:r w:rsidRPr="001759A0">
        <w:rPr>
          <w:rFonts w:asciiTheme="minorEastAsia" w:hAnsiTheme="minorEastAsia"/>
          <w:b/>
          <w:bCs/>
          <w:sz w:val="18"/>
          <w:szCs w:val="18"/>
        </w:rPr>
        <w:t>产品价值：针对几种典型场景的产品综合测试</w:t>
      </w:r>
    </w:p>
    <w:p w14:paraId="7F2ACA75"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由于暂时无法在多种实际场景中进行产品实际部署使用评估，因此我们根据内部梳理的几种典型应用场景，在测试环境中效仿类似用户业务行为，来评估产品的综合使用效果。比较典型的场景为：财务法务等职能部门办公场景、HW（高安全等级）的内网办公场景、长亭日常办公场景。</w:t>
      </w:r>
    </w:p>
    <w:p w14:paraId="27A5F606" w14:textId="77777777" w:rsidR="00D63CC3" w:rsidRPr="001759A0" w:rsidRDefault="00D63CC3">
      <w:pPr>
        <w:rPr>
          <w:rFonts w:asciiTheme="minorEastAsia" w:hAnsiTheme="minorEastAsia"/>
          <w:sz w:val="18"/>
          <w:szCs w:val="18"/>
        </w:rPr>
      </w:pPr>
    </w:p>
    <w:p w14:paraId="24DC000D" w14:textId="77777777" w:rsidR="00D63CC3" w:rsidRPr="001759A0" w:rsidRDefault="00333E84">
      <w:pPr>
        <w:numPr>
          <w:ilvl w:val="0"/>
          <w:numId w:val="2"/>
        </w:numPr>
        <w:rPr>
          <w:rFonts w:asciiTheme="minorEastAsia" w:hAnsiTheme="minorEastAsia"/>
          <w:b/>
          <w:bCs/>
          <w:sz w:val="18"/>
          <w:szCs w:val="18"/>
        </w:rPr>
      </w:pPr>
      <w:r w:rsidRPr="001759A0">
        <w:rPr>
          <w:rFonts w:asciiTheme="minorEastAsia" w:hAnsiTheme="minorEastAsia"/>
          <w:b/>
          <w:bCs/>
          <w:sz w:val="18"/>
          <w:szCs w:val="18"/>
        </w:rPr>
        <w:t>产品上限：针对重点关注的单项指标测试</w:t>
      </w:r>
    </w:p>
    <w:p w14:paraId="26FAAB3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（性能、功能、安全性）</w:t>
      </w:r>
    </w:p>
    <w:p w14:paraId="79875B8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重点关注的单项指标可分为关键性能指标、重点功能、产品安全性三方面。关键性能指标有并发能力与资源开销（影响成本与系统规模）、响应延迟（影响用户体验）；重点功能指标有“灰名单”防护效果（影响产品核心竞争力）、无探针部署能力（影响产品易用性）、防护控制策略的灵活性与精细度（影响防护能力）。</w:t>
      </w:r>
    </w:p>
    <w:p w14:paraId="58CF6897" w14:textId="77777777" w:rsidR="00D63CC3" w:rsidRPr="001759A0" w:rsidRDefault="00D63CC3">
      <w:pPr>
        <w:rPr>
          <w:rFonts w:asciiTheme="minorEastAsia" w:hAnsiTheme="minorEastAsia"/>
          <w:sz w:val="18"/>
          <w:szCs w:val="18"/>
        </w:rPr>
      </w:pPr>
    </w:p>
    <w:p w14:paraId="27EC502F" w14:textId="77777777" w:rsidR="00D63CC3" w:rsidRPr="001759A0" w:rsidRDefault="00333E84">
      <w:pPr>
        <w:numPr>
          <w:ilvl w:val="0"/>
          <w:numId w:val="2"/>
        </w:numPr>
        <w:rPr>
          <w:rFonts w:asciiTheme="minorEastAsia" w:hAnsiTheme="minorEastAsia"/>
          <w:b/>
          <w:bCs/>
          <w:sz w:val="18"/>
          <w:szCs w:val="18"/>
        </w:rPr>
      </w:pPr>
      <w:r w:rsidRPr="001759A0">
        <w:rPr>
          <w:rFonts w:asciiTheme="minorEastAsia" w:hAnsiTheme="minorEastAsia"/>
          <w:b/>
          <w:bCs/>
          <w:sz w:val="18"/>
          <w:szCs w:val="18"/>
        </w:rPr>
        <w:t>产品边界：与相关品类产品的功能对比</w:t>
      </w:r>
    </w:p>
    <w:p w14:paraId="2FCCE10F"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由于相关品类产品具备了全部或大部分产品功能，因此需要将测评产品与存在功能重叠的其他常见产品进行功能对比，以便更好的划清产品的能力定位边界。据过往经验，建议与终端DLP产品、上网行为管理产品、钓鱼邮件防护产品、SWG安全Web网关产品进行对比，选择行业占有率较高的典型产品进行对照功能对比分析。</w:t>
      </w:r>
    </w:p>
    <w:p w14:paraId="61E2C8F3" w14:textId="77777777" w:rsidR="00D63CC3" w:rsidRPr="001759A0" w:rsidRDefault="00D63CC3">
      <w:pPr>
        <w:rPr>
          <w:rFonts w:asciiTheme="minorEastAsia" w:hAnsiTheme="minorEastAsia"/>
          <w:sz w:val="18"/>
          <w:szCs w:val="18"/>
        </w:rPr>
      </w:pPr>
    </w:p>
    <w:p w14:paraId="5443FD93" w14:textId="77777777" w:rsidR="00D63CC3" w:rsidRPr="001759A0" w:rsidRDefault="00333E84">
      <w:pPr>
        <w:pStyle w:val="2"/>
        <w:numPr>
          <w:ilvl w:val="0"/>
          <w:numId w:val="1"/>
        </w:numPr>
        <w:rPr>
          <w:rFonts w:asciiTheme="minorEastAsia" w:hAnsiTheme="minorEastAsia"/>
          <w:sz w:val="18"/>
          <w:szCs w:val="18"/>
        </w:rPr>
      </w:pPr>
      <w:r w:rsidRPr="001759A0">
        <w:rPr>
          <w:rFonts w:asciiTheme="minorEastAsia" w:hAnsiTheme="minorEastAsia"/>
          <w:sz w:val="18"/>
          <w:szCs w:val="18"/>
        </w:rPr>
        <w:t>测试环境</w:t>
      </w:r>
    </w:p>
    <w:p w14:paraId="4F63CE7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客观描述产品安装部署的机器配置、客户端配置、网络拓扑、产品部署模式、产品版本信息、产品授权功能信息。</w:t>
      </w:r>
    </w:p>
    <w:p w14:paraId="42F376F4" w14:textId="77777777" w:rsidR="00D63CC3" w:rsidRPr="001759A0" w:rsidRDefault="00333E84">
      <w:pPr>
        <w:pStyle w:val="2"/>
        <w:numPr>
          <w:ilvl w:val="0"/>
          <w:numId w:val="1"/>
        </w:numPr>
        <w:rPr>
          <w:rFonts w:asciiTheme="minorEastAsia" w:hAnsiTheme="minorEastAsia"/>
          <w:sz w:val="18"/>
          <w:szCs w:val="18"/>
        </w:rPr>
      </w:pPr>
      <w:r w:rsidRPr="001759A0">
        <w:rPr>
          <w:rFonts w:asciiTheme="minorEastAsia" w:hAnsiTheme="minorEastAsia"/>
          <w:sz w:val="18"/>
          <w:szCs w:val="18"/>
        </w:rPr>
        <w:t>测试内容</w:t>
      </w:r>
    </w:p>
    <w:p w14:paraId="1127476F" w14:textId="77777777" w:rsidR="00D63CC3" w:rsidRPr="001759A0" w:rsidRDefault="00333E84">
      <w:pPr>
        <w:pStyle w:val="3"/>
        <w:rPr>
          <w:rFonts w:asciiTheme="minorEastAsia" w:hAnsiTheme="minorEastAsia"/>
          <w:sz w:val="18"/>
          <w:szCs w:val="18"/>
        </w:rPr>
      </w:pPr>
      <w:r w:rsidRPr="001759A0">
        <w:rPr>
          <w:rFonts w:asciiTheme="minorEastAsia" w:hAnsiTheme="minorEastAsia"/>
          <w:sz w:val="18"/>
          <w:szCs w:val="18"/>
        </w:rPr>
        <w:t>5.1 对照产品资料的功能测试</w:t>
      </w:r>
    </w:p>
    <w:p w14:paraId="2AEC2A2B" w14:textId="069DEBD2"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t>5.1.1 安装部署测试</w:t>
      </w:r>
    </w:p>
    <w:p w14:paraId="2960746B" w14:textId="77777777" w:rsidR="00736BFB" w:rsidRPr="001759A0" w:rsidRDefault="00F36447" w:rsidP="00736BFB">
      <w:pPr>
        <w:rPr>
          <w:rFonts w:asciiTheme="minorEastAsia" w:hAnsiTheme="minorEastAsia"/>
          <w:sz w:val="18"/>
          <w:szCs w:val="18"/>
        </w:rPr>
      </w:pPr>
      <w:r w:rsidRPr="001759A0">
        <w:rPr>
          <w:rFonts w:asciiTheme="minorEastAsia" w:hAnsiTheme="minorEastAsia" w:hint="eastAsia"/>
          <w:sz w:val="18"/>
          <w:szCs w:val="18"/>
        </w:rPr>
        <w:t>部署</w:t>
      </w:r>
      <w:r w:rsidR="00736BFB" w:rsidRPr="001759A0">
        <w:rPr>
          <w:rFonts w:asciiTheme="minorEastAsia" w:hAnsiTheme="minorEastAsia" w:hint="eastAsia"/>
          <w:sz w:val="18"/>
          <w:szCs w:val="18"/>
        </w:rPr>
        <w:t>软件环境为centos</w:t>
      </w:r>
      <w:r w:rsidR="00736BFB" w:rsidRPr="001759A0">
        <w:rPr>
          <w:rFonts w:asciiTheme="minorEastAsia" w:hAnsiTheme="minorEastAsia"/>
          <w:sz w:val="18"/>
          <w:szCs w:val="18"/>
        </w:rPr>
        <w:t>7.9</w:t>
      </w:r>
    </w:p>
    <w:p w14:paraId="46273285" w14:textId="029E5390" w:rsidR="00736BFB" w:rsidRPr="001759A0" w:rsidRDefault="00736BFB" w:rsidP="00736BFB">
      <w:pPr>
        <w:rPr>
          <w:rFonts w:asciiTheme="minorEastAsia" w:hAnsiTheme="minorEastAsia"/>
          <w:sz w:val="18"/>
          <w:szCs w:val="18"/>
        </w:rPr>
      </w:pPr>
      <w:r w:rsidRPr="001759A0">
        <w:rPr>
          <w:rFonts w:asciiTheme="minorEastAsia" w:hAnsiTheme="minorEastAsia" w:hint="eastAsia"/>
          <w:sz w:val="18"/>
          <w:szCs w:val="18"/>
        </w:rPr>
        <w:t>系统配置</w:t>
      </w:r>
      <w:r w:rsidRPr="001759A0">
        <w:rPr>
          <w:rFonts w:asciiTheme="minorEastAsia" w:hAnsiTheme="minorEastAsia"/>
          <w:sz w:val="18"/>
          <w:szCs w:val="18"/>
        </w:rPr>
        <w:t>8 vCPU 16 GB 1 Mbps</w:t>
      </w:r>
    </w:p>
    <w:p w14:paraId="0EF86427" w14:textId="794ED29A" w:rsidR="00736BFB" w:rsidRPr="001759A0" w:rsidRDefault="00736BFB" w:rsidP="00736BFB">
      <w:pPr>
        <w:rPr>
          <w:rFonts w:asciiTheme="minorEastAsia" w:hAnsiTheme="minorEastAsia"/>
          <w:sz w:val="18"/>
          <w:szCs w:val="18"/>
        </w:rPr>
      </w:pPr>
      <w:r w:rsidRPr="001759A0">
        <w:rPr>
          <w:rFonts w:asciiTheme="minorEastAsia" w:hAnsiTheme="minorEastAsia" w:hint="eastAsia"/>
          <w:sz w:val="18"/>
          <w:szCs w:val="18"/>
        </w:rPr>
        <w:t>部署、卸载文档优化完成，对照文件操作即可</w:t>
      </w:r>
    </w:p>
    <w:bookmarkStart w:id="9" w:name="_MON_1713705457"/>
    <w:bookmarkEnd w:id="9"/>
    <w:p w14:paraId="67A430F3" w14:textId="11D53EAA" w:rsidR="00D63CC3" w:rsidRPr="001759A0" w:rsidRDefault="00162933">
      <w:pPr>
        <w:rPr>
          <w:rFonts w:asciiTheme="minorEastAsia" w:hAnsiTheme="minorEastAsia"/>
          <w:sz w:val="18"/>
          <w:szCs w:val="18"/>
        </w:rPr>
      </w:pPr>
      <w:r w:rsidRPr="00AA6ACB">
        <w:rPr>
          <w:rFonts w:asciiTheme="minorEastAsia" w:hAnsiTheme="minorEastAsia"/>
          <w:noProof/>
          <w:sz w:val="18"/>
          <w:szCs w:val="18"/>
        </w:rPr>
        <w:object w:dxaOrig="760" w:dyaOrig="480" w14:anchorId="3CD1BE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pt;height:24pt;mso-width-percent:0;mso-height-percent:0;mso-width-percent:0;mso-height-percent:0" o:ole="">
            <v:imagedata r:id="rId11" o:title=""/>
          </v:shape>
          <o:OLEObject Type="Embed" ProgID="Word.Document.12" ShapeID="_x0000_i1025" DrawAspect="Icon" ObjectID="_1713777220" r:id="rId12">
            <o:FieldCodes>\s</o:FieldCodes>
          </o:OLEObject>
        </w:object>
      </w:r>
    </w:p>
    <w:p w14:paraId="20F6BA30" w14:textId="77777777"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lastRenderedPageBreak/>
        <w:t>5.1.2 标准功能测试</w:t>
      </w:r>
    </w:p>
    <w:p w14:paraId="34518A19" w14:textId="77777777" w:rsidR="00D63CC3" w:rsidRPr="001759A0" w:rsidRDefault="00333E84">
      <w:pPr>
        <w:rPr>
          <w:rFonts w:asciiTheme="minorEastAsia" w:hAnsiTheme="minorEastAsia"/>
          <w:sz w:val="18"/>
          <w:szCs w:val="18"/>
          <w:highlight w:val="yellow"/>
        </w:rPr>
      </w:pPr>
      <w:commentRangeStart w:id="10"/>
      <w:r w:rsidRPr="001759A0">
        <w:rPr>
          <w:rFonts w:asciiTheme="minorEastAsia" w:hAnsiTheme="minorEastAsia"/>
          <w:sz w:val="18"/>
          <w:szCs w:val="18"/>
          <w:highlight w:val="yellow"/>
        </w:rPr>
        <w:t>- 徐丛然已有测试结果整理</w:t>
      </w:r>
      <w:commentRangeEnd w:id="10"/>
      <w:r w:rsidRPr="001759A0">
        <w:rPr>
          <w:rFonts w:asciiTheme="minorEastAsia" w:hAnsiTheme="minorEastAsia"/>
          <w:sz w:val="18"/>
          <w:szCs w:val="18"/>
        </w:rPr>
        <w:commentReference w:id="10"/>
      </w:r>
    </w:p>
    <w:p w14:paraId="1F95909D" w14:textId="77777777" w:rsidR="00D63CC3" w:rsidRPr="001759A0" w:rsidRDefault="00D63CC3">
      <w:pPr>
        <w:rPr>
          <w:rFonts w:asciiTheme="minorEastAsia" w:hAnsiTheme="minorEastAsia"/>
          <w:sz w:val="18"/>
          <w:szCs w:val="18"/>
          <w:highlight w:val="yellow"/>
        </w:rPr>
      </w:pPr>
    </w:p>
    <w:p w14:paraId="47D99214"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测试时间：2</w:t>
      </w:r>
      <w:r w:rsidRPr="001759A0">
        <w:rPr>
          <w:rFonts w:asciiTheme="minorEastAsia" w:hAnsiTheme="minorEastAsia"/>
          <w:sz w:val="18"/>
          <w:szCs w:val="18"/>
        </w:rPr>
        <w:t>022.4.26</w:t>
      </w:r>
    </w:p>
    <w:tbl>
      <w:tblPr>
        <w:tblStyle w:val="a5"/>
        <w:tblW w:w="7905" w:type="dxa"/>
        <w:tblLayout w:type="fixed"/>
        <w:tblLook w:val="04A0" w:firstRow="1" w:lastRow="0" w:firstColumn="1" w:lastColumn="0" w:noHBand="0" w:noVBand="1"/>
      </w:tblPr>
      <w:tblGrid>
        <w:gridCol w:w="1951"/>
        <w:gridCol w:w="5954"/>
      </w:tblGrid>
      <w:tr w:rsidR="00D63CC3" w:rsidRPr="001759A0" w14:paraId="4CB7ECA4" w14:textId="77777777" w:rsidTr="00111428">
        <w:tc>
          <w:tcPr>
            <w:tcW w:w="1951" w:type="dxa"/>
          </w:tcPr>
          <w:p w14:paraId="00C5E834"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测试内容</w:t>
            </w:r>
          </w:p>
        </w:tc>
        <w:tc>
          <w:tcPr>
            <w:tcW w:w="5954" w:type="dxa"/>
          </w:tcPr>
          <w:p w14:paraId="4369CBB0" w14:textId="77777777" w:rsidR="00D63CC3" w:rsidRPr="001759A0" w:rsidRDefault="00333E84">
            <w:pPr>
              <w:rPr>
                <w:rFonts w:asciiTheme="minorEastAsia" w:hAnsiTheme="minorEastAsia"/>
                <w:sz w:val="18"/>
                <w:szCs w:val="18"/>
              </w:rPr>
            </w:pPr>
            <w:r w:rsidRPr="001759A0">
              <w:rPr>
                <w:rFonts w:asciiTheme="minorEastAsia" w:hAnsiTheme="minorEastAsia" w:cs="Segoe UI"/>
                <w:sz w:val="18"/>
                <w:szCs w:val="18"/>
                <w:shd w:val="clear" w:color="auto" w:fill="FFFFFF"/>
              </w:rPr>
              <w:t>疑似钓鱼策略</w:t>
            </w:r>
            <w:r w:rsidRPr="001759A0">
              <w:rPr>
                <w:rFonts w:asciiTheme="minorEastAsia" w:hAnsiTheme="minorEastAsia" w:cs="Segoe UI" w:hint="eastAsia"/>
                <w:sz w:val="18"/>
                <w:szCs w:val="18"/>
                <w:shd w:val="clear" w:color="auto" w:fill="FFFFFF"/>
              </w:rPr>
              <w:t>（</w:t>
            </w:r>
            <w:r w:rsidRPr="001759A0">
              <w:rPr>
                <w:rFonts w:asciiTheme="minorEastAsia" w:hAnsiTheme="minorEastAsia" w:cs="Segoe UI"/>
                <w:sz w:val="18"/>
                <w:szCs w:val="18"/>
                <w:shd w:val="clear" w:color="auto" w:fill="FFFFFF"/>
              </w:rPr>
              <w:t>用户访问非可信网站的页面，如果需要输入密码，将被视为疑似钓鱼</w:t>
            </w:r>
            <w:r w:rsidRPr="001759A0">
              <w:rPr>
                <w:rFonts w:asciiTheme="minorEastAsia" w:hAnsiTheme="minorEastAsia" w:cs="Segoe UI" w:hint="eastAsia"/>
                <w:sz w:val="18"/>
                <w:szCs w:val="18"/>
                <w:shd w:val="clear" w:color="auto" w:fill="FFFFFF"/>
              </w:rPr>
              <w:t>）</w:t>
            </w:r>
          </w:p>
        </w:tc>
      </w:tr>
      <w:tr w:rsidR="00D63CC3" w:rsidRPr="001759A0" w14:paraId="32D21F69" w14:textId="77777777" w:rsidTr="00111428">
        <w:tc>
          <w:tcPr>
            <w:tcW w:w="1951" w:type="dxa"/>
          </w:tcPr>
          <w:p w14:paraId="46FE1C61"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防护前</w:t>
            </w:r>
          </w:p>
        </w:tc>
        <w:tc>
          <w:tcPr>
            <w:tcW w:w="5954" w:type="dxa"/>
          </w:tcPr>
          <w:p w14:paraId="1D93960C"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访问网址可以输入密码创建账号注册</w:t>
            </w:r>
          </w:p>
          <w:p w14:paraId="41F017E9"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1B0511FC" wp14:editId="2C8FA4D9">
                  <wp:extent cx="1951355" cy="12700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1963973" cy="1278261"/>
                          </a:xfrm>
                          <a:prstGeom prst="rect">
                            <a:avLst/>
                          </a:prstGeom>
                        </pic:spPr>
                      </pic:pic>
                    </a:graphicData>
                  </a:graphic>
                </wp:inline>
              </w:drawing>
            </w:r>
          </w:p>
        </w:tc>
      </w:tr>
      <w:tr w:rsidR="00D63CC3" w:rsidRPr="001759A0" w14:paraId="0C441B47" w14:textId="77777777" w:rsidTr="00111428">
        <w:tc>
          <w:tcPr>
            <w:tcW w:w="1951" w:type="dxa"/>
          </w:tcPr>
          <w:p w14:paraId="420BC9D9"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防护后</w:t>
            </w:r>
          </w:p>
        </w:tc>
        <w:tc>
          <w:tcPr>
            <w:tcW w:w="5954" w:type="dxa"/>
          </w:tcPr>
          <w:p w14:paraId="594B6757"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1</w:t>
            </w:r>
            <w:r w:rsidRPr="001759A0">
              <w:rPr>
                <w:rFonts w:asciiTheme="minorEastAsia" w:hAnsiTheme="minorEastAsia"/>
                <w:sz w:val="18"/>
                <w:szCs w:val="18"/>
              </w:rPr>
              <w:t>.</w:t>
            </w:r>
            <w:r w:rsidRPr="001759A0">
              <w:rPr>
                <w:rFonts w:asciiTheme="minorEastAsia" w:hAnsiTheme="minorEastAsia" w:hint="eastAsia"/>
                <w:sz w:val="18"/>
                <w:szCs w:val="18"/>
              </w:rPr>
              <w:t>设置策略禁止输入密码，网址无法输入密码</w:t>
            </w:r>
          </w:p>
          <w:p w14:paraId="3CC868D2"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1DB3EA6E" wp14:editId="1A355062">
                  <wp:extent cx="1720215" cy="1155065"/>
                  <wp:effectExtent l="0" t="0" r="6985"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1739312" cy="1167639"/>
                          </a:xfrm>
                          <a:prstGeom prst="rect">
                            <a:avLst/>
                          </a:prstGeom>
                        </pic:spPr>
                      </pic:pic>
                    </a:graphicData>
                  </a:graphic>
                </wp:inline>
              </w:drawing>
            </w:r>
          </w:p>
          <w:p w14:paraId="6F6A0F90"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2</w:t>
            </w:r>
            <w:r w:rsidRPr="001759A0">
              <w:rPr>
                <w:rFonts w:asciiTheme="minorEastAsia" w:hAnsiTheme="minorEastAsia"/>
                <w:sz w:val="18"/>
                <w:szCs w:val="18"/>
              </w:rPr>
              <w:t>.</w:t>
            </w:r>
            <w:r w:rsidRPr="001759A0">
              <w:rPr>
                <w:rFonts w:asciiTheme="minorEastAsia" w:hAnsiTheme="minorEastAsia" w:hint="eastAsia"/>
                <w:sz w:val="18"/>
                <w:szCs w:val="18"/>
              </w:rPr>
              <w:t>设置策略提示风险，输入密码提示风险</w:t>
            </w:r>
          </w:p>
          <w:p w14:paraId="52E3E7E5"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0A5991F4" wp14:editId="2940E2A8">
                  <wp:extent cx="1748790" cy="923925"/>
                  <wp:effectExtent l="0" t="0" r="381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1775958" cy="938226"/>
                          </a:xfrm>
                          <a:prstGeom prst="rect">
                            <a:avLst/>
                          </a:prstGeom>
                        </pic:spPr>
                      </pic:pic>
                    </a:graphicData>
                  </a:graphic>
                </wp:inline>
              </w:drawing>
            </w:r>
          </w:p>
        </w:tc>
      </w:tr>
      <w:tr w:rsidR="00D63CC3" w:rsidRPr="001759A0" w14:paraId="5DC26735" w14:textId="77777777" w:rsidTr="00111428">
        <w:tc>
          <w:tcPr>
            <w:tcW w:w="1951" w:type="dxa"/>
          </w:tcPr>
          <w:p w14:paraId="2BD73987"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测试内容</w:t>
            </w:r>
          </w:p>
        </w:tc>
        <w:tc>
          <w:tcPr>
            <w:tcW w:w="5954" w:type="dxa"/>
          </w:tcPr>
          <w:p w14:paraId="7AC6B580" w14:textId="77777777" w:rsidR="00D63CC3" w:rsidRPr="001759A0" w:rsidRDefault="00333E84">
            <w:pPr>
              <w:rPr>
                <w:rFonts w:asciiTheme="minorEastAsia" w:hAnsiTheme="minorEastAsia"/>
                <w:sz w:val="18"/>
                <w:szCs w:val="18"/>
              </w:rPr>
            </w:pPr>
            <w:r w:rsidRPr="001759A0">
              <w:rPr>
                <w:rFonts w:asciiTheme="minorEastAsia" w:hAnsiTheme="minorEastAsia" w:cs="Segoe UI"/>
                <w:sz w:val="18"/>
                <w:szCs w:val="18"/>
                <w:shd w:val="clear" w:color="auto" w:fill="FFFFFF"/>
              </w:rPr>
              <w:t>文件下载策略    </w:t>
            </w:r>
            <w:r w:rsidRPr="001759A0">
              <w:rPr>
                <w:rFonts w:asciiTheme="minorEastAsia" w:hAnsiTheme="minorEastAsia" w:cs="Segoe UI" w:hint="eastAsia"/>
                <w:sz w:val="18"/>
                <w:szCs w:val="18"/>
                <w:shd w:val="clear" w:color="auto" w:fill="FFFFFF"/>
              </w:rPr>
              <w:t>（</w:t>
            </w:r>
            <w:r w:rsidRPr="001759A0">
              <w:rPr>
                <w:rFonts w:asciiTheme="minorEastAsia" w:hAnsiTheme="minorEastAsia" w:cs="Segoe UI"/>
                <w:sz w:val="18"/>
                <w:szCs w:val="18"/>
                <w:shd w:val="clear" w:color="auto" w:fill="FFFFFF"/>
              </w:rPr>
              <w:t>可禁止文件下载功能，对于在打开页面中的下载文件，配置其处置策略</w:t>
            </w:r>
            <w:r w:rsidRPr="001759A0">
              <w:rPr>
                <w:rFonts w:asciiTheme="minorEastAsia" w:hAnsiTheme="minorEastAsia" w:cs="Segoe UI" w:hint="eastAsia"/>
                <w:sz w:val="18"/>
                <w:szCs w:val="18"/>
                <w:shd w:val="clear" w:color="auto" w:fill="FFFFFF"/>
              </w:rPr>
              <w:t>）</w:t>
            </w:r>
          </w:p>
          <w:p w14:paraId="342DD7F3" w14:textId="77777777" w:rsidR="00D63CC3" w:rsidRPr="001759A0" w:rsidRDefault="00D63CC3">
            <w:pPr>
              <w:rPr>
                <w:rFonts w:asciiTheme="minorEastAsia" w:hAnsiTheme="minorEastAsia"/>
                <w:sz w:val="18"/>
                <w:szCs w:val="18"/>
              </w:rPr>
            </w:pPr>
          </w:p>
        </w:tc>
      </w:tr>
      <w:tr w:rsidR="00D63CC3" w:rsidRPr="001759A0" w14:paraId="6EE3E40A" w14:textId="77777777" w:rsidTr="00111428">
        <w:tc>
          <w:tcPr>
            <w:tcW w:w="1951" w:type="dxa"/>
          </w:tcPr>
          <w:p w14:paraId="05FE459B"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防护前</w:t>
            </w:r>
          </w:p>
        </w:tc>
        <w:tc>
          <w:tcPr>
            <w:tcW w:w="5954" w:type="dxa"/>
          </w:tcPr>
          <w:p w14:paraId="06C10DA0"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钓鱼网址可以下载文件</w:t>
            </w:r>
          </w:p>
          <w:p w14:paraId="37345D16"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39441688" wp14:editId="04212E89">
                  <wp:extent cx="1414145" cy="926465"/>
                  <wp:effectExtent l="0" t="0" r="8255"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flipH="1">
                            <a:off x="0" y="0"/>
                            <a:ext cx="1433331" cy="939276"/>
                          </a:xfrm>
                          <a:prstGeom prst="rect">
                            <a:avLst/>
                          </a:prstGeom>
                        </pic:spPr>
                      </pic:pic>
                    </a:graphicData>
                  </a:graphic>
                </wp:inline>
              </w:drawing>
            </w:r>
          </w:p>
        </w:tc>
      </w:tr>
      <w:tr w:rsidR="00D63CC3" w:rsidRPr="001759A0" w14:paraId="14FBCFFC" w14:textId="77777777" w:rsidTr="00111428">
        <w:tc>
          <w:tcPr>
            <w:tcW w:w="1951" w:type="dxa"/>
          </w:tcPr>
          <w:p w14:paraId="37B045AD"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防护后</w:t>
            </w:r>
          </w:p>
        </w:tc>
        <w:tc>
          <w:tcPr>
            <w:tcW w:w="5954" w:type="dxa"/>
          </w:tcPr>
          <w:p w14:paraId="006DC303"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1</w:t>
            </w:r>
            <w:r w:rsidRPr="001759A0">
              <w:rPr>
                <w:rFonts w:asciiTheme="minorEastAsia" w:hAnsiTheme="minorEastAsia"/>
                <w:sz w:val="18"/>
                <w:szCs w:val="18"/>
              </w:rPr>
              <w:t>.</w:t>
            </w:r>
            <w:r w:rsidRPr="001759A0">
              <w:rPr>
                <w:rFonts w:asciiTheme="minorEastAsia" w:hAnsiTheme="minorEastAsia" w:hint="eastAsia"/>
                <w:sz w:val="18"/>
                <w:szCs w:val="18"/>
              </w:rPr>
              <w:t>网址对白名单内对网址可以进行下载，其他的不可以</w:t>
            </w:r>
          </w:p>
          <w:p w14:paraId="0DDEF04F"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0802EA0E" wp14:editId="72D9DBF9">
                  <wp:extent cx="1555115" cy="826135"/>
                  <wp:effectExtent l="0" t="0" r="1968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1582221" cy="840639"/>
                          </a:xfrm>
                          <a:prstGeom prst="rect">
                            <a:avLst/>
                          </a:prstGeom>
                        </pic:spPr>
                      </pic:pic>
                    </a:graphicData>
                  </a:graphic>
                </wp:inline>
              </w:drawing>
            </w:r>
            <w:r w:rsidRPr="001759A0">
              <w:rPr>
                <w:rFonts w:asciiTheme="minorEastAsia" w:hAnsiTheme="minorEastAsia"/>
                <w:sz w:val="18"/>
                <w:szCs w:val="18"/>
              </w:rPr>
              <w:t xml:space="preserve"> </w:t>
            </w:r>
            <w:r w:rsidRPr="001759A0">
              <w:rPr>
                <w:rFonts w:asciiTheme="minorEastAsia" w:hAnsiTheme="minorEastAsia"/>
                <w:noProof/>
                <w:sz w:val="18"/>
                <w:szCs w:val="18"/>
              </w:rPr>
              <w:drawing>
                <wp:inline distT="0" distB="0" distL="0" distR="0" wp14:anchorId="2AD8C4D6" wp14:editId="59041670">
                  <wp:extent cx="1606550" cy="829310"/>
                  <wp:effectExtent l="0" t="0" r="1905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1621800" cy="837455"/>
                          </a:xfrm>
                          <a:prstGeom prst="rect">
                            <a:avLst/>
                          </a:prstGeom>
                        </pic:spPr>
                      </pic:pic>
                    </a:graphicData>
                  </a:graphic>
                </wp:inline>
              </w:drawing>
            </w:r>
          </w:p>
          <w:p w14:paraId="3CB5AC3D" w14:textId="0FB18613" w:rsidR="00D63CC3" w:rsidRPr="001759A0" w:rsidRDefault="00333E84">
            <w:pPr>
              <w:rPr>
                <w:rFonts w:asciiTheme="minorEastAsia" w:hAnsiTheme="minorEastAsia"/>
                <w:color w:val="FF0000"/>
                <w:sz w:val="18"/>
                <w:szCs w:val="18"/>
              </w:rPr>
            </w:pPr>
            <w:r w:rsidRPr="001759A0">
              <w:rPr>
                <w:rFonts w:asciiTheme="minorEastAsia" w:hAnsiTheme="minorEastAsia" w:hint="eastAsia"/>
                <w:sz w:val="18"/>
                <w:szCs w:val="18"/>
              </w:rPr>
              <w:t>添加白名单后可以下载</w:t>
            </w:r>
          </w:p>
          <w:p w14:paraId="209D8594"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lastRenderedPageBreak/>
              <w:drawing>
                <wp:inline distT="0" distB="0" distL="0" distR="0" wp14:anchorId="0CDDB895" wp14:editId="30FEE334">
                  <wp:extent cx="1338580" cy="465455"/>
                  <wp:effectExtent l="0" t="0" r="7620" b="171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1354484" cy="471118"/>
                          </a:xfrm>
                          <a:prstGeom prst="rect">
                            <a:avLst/>
                          </a:prstGeom>
                        </pic:spPr>
                      </pic:pic>
                    </a:graphicData>
                  </a:graphic>
                </wp:inline>
              </w:drawing>
            </w:r>
          </w:p>
          <w:p w14:paraId="561A3FA7"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2</w:t>
            </w:r>
            <w:r w:rsidRPr="001759A0">
              <w:rPr>
                <w:rFonts w:asciiTheme="minorEastAsia" w:hAnsiTheme="minorEastAsia"/>
                <w:sz w:val="18"/>
                <w:szCs w:val="18"/>
              </w:rPr>
              <w:t>.</w:t>
            </w:r>
            <w:r w:rsidRPr="001759A0">
              <w:rPr>
                <w:rFonts w:asciiTheme="minorEastAsia" w:hAnsiTheme="minorEastAsia" w:hint="eastAsia"/>
                <w:sz w:val="18"/>
                <w:szCs w:val="18"/>
              </w:rPr>
              <w:t>允许下载，可执行文件提示下载</w:t>
            </w:r>
          </w:p>
          <w:p w14:paraId="4808CF0C"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3D5F08C6" wp14:editId="01E06754">
                  <wp:extent cx="1376045" cy="825500"/>
                  <wp:effectExtent l="0" t="0" r="20955"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1390516" cy="834042"/>
                          </a:xfrm>
                          <a:prstGeom prst="rect">
                            <a:avLst/>
                          </a:prstGeom>
                        </pic:spPr>
                      </pic:pic>
                    </a:graphicData>
                  </a:graphic>
                </wp:inline>
              </w:drawing>
            </w:r>
          </w:p>
        </w:tc>
      </w:tr>
      <w:tr w:rsidR="00D63CC3" w:rsidRPr="001759A0" w14:paraId="6EECABF2" w14:textId="77777777" w:rsidTr="00111428">
        <w:tc>
          <w:tcPr>
            <w:tcW w:w="1951" w:type="dxa"/>
          </w:tcPr>
          <w:p w14:paraId="1B66BB1C"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lastRenderedPageBreak/>
              <w:t>测试内容</w:t>
            </w:r>
          </w:p>
        </w:tc>
        <w:tc>
          <w:tcPr>
            <w:tcW w:w="5954" w:type="dxa"/>
          </w:tcPr>
          <w:p w14:paraId="4F24DC5D" w14:textId="77777777" w:rsidR="00D63CC3" w:rsidRPr="001759A0" w:rsidRDefault="00333E84">
            <w:pPr>
              <w:rPr>
                <w:rFonts w:asciiTheme="minorEastAsia" w:hAnsiTheme="minorEastAsia"/>
                <w:sz w:val="18"/>
                <w:szCs w:val="18"/>
              </w:rPr>
            </w:pPr>
            <w:r w:rsidRPr="001759A0">
              <w:rPr>
                <w:rFonts w:asciiTheme="minorEastAsia" w:hAnsiTheme="minorEastAsia" w:cs="Segoe UI"/>
                <w:sz w:val="18"/>
                <w:szCs w:val="18"/>
                <w:shd w:val="clear" w:color="auto" w:fill="FFFFFF"/>
              </w:rPr>
              <w:t>压缩文件检测开关策略   </w:t>
            </w:r>
            <w:r w:rsidRPr="001759A0">
              <w:rPr>
                <w:rFonts w:asciiTheme="minorEastAsia" w:hAnsiTheme="minorEastAsia" w:cs="Segoe UI" w:hint="eastAsia"/>
                <w:sz w:val="18"/>
                <w:szCs w:val="18"/>
                <w:shd w:val="clear" w:color="auto" w:fill="FFFFFF"/>
              </w:rPr>
              <w:t>（</w:t>
            </w:r>
            <w:r w:rsidRPr="001759A0">
              <w:rPr>
                <w:rFonts w:asciiTheme="minorEastAsia" w:hAnsiTheme="minorEastAsia" w:cs="Segoe UI"/>
                <w:sz w:val="18"/>
                <w:szCs w:val="18"/>
                <w:shd w:val="clear" w:color="auto" w:fill="FFFFFF"/>
              </w:rPr>
              <w:t> 下载压缩文件时，是否需要检测压缩文件，配置处置策略</w:t>
            </w:r>
            <w:r w:rsidRPr="001759A0">
              <w:rPr>
                <w:rFonts w:asciiTheme="minorEastAsia" w:hAnsiTheme="minorEastAsia" w:cs="Segoe UI" w:hint="eastAsia"/>
                <w:sz w:val="18"/>
                <w:szCs w:val="18"/>
                <w:shd w:val="clear" w:color="auto" w:fill="FFFFFF"/>
              </w:rPr>
              <w:t>）</w:t>
            </w:r>
          </w:p>
          <w:p w14:paraId="5426C8A8" w14:textId="77777777" w:rsidR="00D63CC3" w:rsidRPr="001759A0" w:rsidRDefault="00D63CC3">
            <w:pPr>
              <w:rPr>
                <w:rFonts w:asciiTheme="minorEastAsia" w:hAnsiTheme="minorEastAsia"/>
                <w:sz w:val="18"/>
                <w:szCs w:val="18"/>
              </w:rPr>
            </w:pPr>
          </w:p>
        </w:tc>
      </w:tr>
      <w:tr w:rsidR="00D63CC3" w:rsidRPr="001759A0" w14:paraId="09106643" w14:textId="77777777" w:rsidTr="00111428">
        <w:tc>
          <w:tcPr>
            <w:tcW w:w="1951" w:type="dxa"/>
          </w:tcPr>
          <w:p w14:paraId="088D57BB"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防护前</w:t>
            </w:r>
          </w:p>
        </w:tc>
        <w:tc>
          <w:tcPr>
            <w:tcW w:w="5954" w:type="dxa"/>
          </w:tcPr>
          <w:p w14:paraId="316B5B4E"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压缩文件可以随意下载</w:t>
            </w:r>
          </w:p>
          <w:p w14:paraId="7E9A85EA"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18E8BB5D" wp14:editId="33689AF5">
                  <wp:extent cx="1388745" cy="730885"/>
                  <wp:effectExtent l="0" t="0" r="825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1400667" cy="736758"/>
                          </a:xfrm>
                          <a:prstGeom prst="rect">
                            <a:avLst/>
                          </a:prstGeom>
                        </pic:spPr>
                      </pic:pic>
                    </a:graphicData>
                  </a:graphic>
                </wp:inline>
              </w:drawing>
            </w:r>
          </w:p>
        </w:tc>
      </w:tr>
      <w:tr w:rsidR="00D63CC3" w:rsidRPr="001759A0" w14:paraId="7931F4E9" w14:textId="77777777" w:rsidTr="00111428">
        <w:tc>
          <w:tcPr>
            <w:tcW w:w="1951" w:type="dxa"/>
          </w:tcPr>
          <w:p w14:paraId="552FBC61"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防护后</w:t>
            </w:r>
          </w:p>
        </w:tc>
        <w:tc>
          <w:tcPr>
            <w:tcW w:w="5954" w:type="dxa"/>
          </w:tcPr>
          <w:p w14:paraId="235ABD3E" w14:textId="77777777" w:rsidR="00D63CC3" w:rsidRPr="001759A0" w:rsidRDefault="00333E84">
            <w:pPr>
              <w:rPr>
                <w:rFonts w:asciiTheme="minorEastAsia" w:hAnsiTheme="minorEastAsia"/>
                <w:color w:val="FF0000"/>
                <w:sz w:val="18"/>
                <w:szCs w:val="18"/>
              </w:rPr>
            </w:pPr>
            <w:r w:rsidRPr="001759A0">
              <w:rPr>
                <w:rFonts w:asciiTheme="minorEastAsia" w:hAnsiTheme="minorEastAsia" w:hint="eastAsia"/>
                <w:sz w:val="18"/>
                <w:szCs w:val="18"/>
              </w:rPr>
              <w:t>开启策略后下载压缩文件，会在沙箱里跑一遍，之后风险提示。</w:t>
            </w:r>
            <w:r w:rsidRPr="001759A0">
              <w:rPr>
                <w:rFonts w:asciiTheme="minorEastAsia" w:hAnsiTheme="minorEastAsia" w:hint="eastAsia"/>
                <w:color w:val="FF0000"/>
                <w:sz w:val="18"/>
                <w:szCs w:val="18"/>
              </w:rPr>
              <w:t>（策略关闭和开启终端接收不是很快，需刷新几次浏览器）</w:t>
            </w:r>
          </w:p>
          <w:p w14:paraId="6B1AAB7E"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4F0D6E03" wp14:editId="51424E18">
                  <wp:extent cx="1126490" cy="709930"/>
                  <wp:effectExtent l="0" t="0" r="1651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1136036" cy="716144"/>
                          </a:xfrm>
                          <a:prstGeom prst="rect">
                            <a:avLst/>
                          </a:prstGeom>
                        </pic:spPr>
                      </pic:pic>
                    </a:graphicData>
                  </a:graphic>
                </wp:inline>
              </w:drawing>
            </w:r>
          </w:p>
        </w:tc>
      </w:tr>
      <w:tr w:rsidR="00D63CC3" w:rsidRPr="001759A0" w14:paraId="068348B1" w14:textId="77777777" w:rsidTr="00111428">
        <w:tc>
          <w:tcPr>
            <w:tcW w:w="1951" w:type="dxa"/>
          </w:tcPr>
          <w:p w14:paraId="0C8D7D78"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测试内容</w:t>
            </w:r>
          </w:p>
        </w:tc>
        <w:tc>
          <w:tcPr>
            <w:tcW w:w="5954" w:type="dxa"/>
          </w:tcPr>
          <w:p w14:paraId="2B130A96" w14:textId="77777777" w:rsidR="00D63CC3" w:rsidRPr="001759A0" w:rsidRDefault="00333E84">
            <w:pPr>
              <w:rPr>
                <w:rFonts w:asciiTheme="minorEastAsia" w:hAnsiTheme="minorEastAsia"/>
                <w:sz w:val="18"/>
                <w:szCs w:val="18"/>
              </w:rPr>
            </w:pPr>
            <w:r w:rsidRPr="001759A0">
              <w:rPr>
                <w:rFonts w:asciiTheme="minorEastAsia" w:hAnsiTheme="minorEastAsia" w:cs="Segoe UI"/>
                <w:sz w:val="18"/>
                <w:szCs w:val="18"/>
                <w:shd w:val="clear" w:color="auto" w:fill="FFFFFF"/>
              </w:rPr>
              <w:t>文件上传策略    </w:t>
            </w:r>
            <w:r w:rsidRPr="001759A0">
              <w:rPr>
                <w:rFonts w:asciiTheme="minorEastAsia" w:hAnsiTheme="minorEastAsia" w:cs="Segoe UI" w:hint="eastAsia"/>
                <w:sz w:val="18"/>
                <w:szCs w:val="18"/>
                <w:shd w:val="clear" w:color="auto" w:fill="FFFFFF"/>
              </w:rPr>
              <w:t>（</w:t>
            </w:r>
            <w:r w:rsidRPr="001759A0">
              <w:rPr>
                <w:rFonts w:asciiTheme="minorEastAsia" w:hAnsiTheme="minorEastAsia" w:cs="Segoe UI"/>
                <w:sz w:val="18"/>
                <w:szCs w:val="18"/>
                <w:shd w:val="clear" w:color="auto" w:fill="FFFFFF"/>
              </w:rPr>
              <w:t>根据文件上传策略，用户访问不在白名单中的未知链接时，决定是否允许上传文件</w:t>
            </w:r>
            <w:r w:rsidRPr="001759A0">
              <w:rPr>
                <w:rFonts w:asciiTheme="minorEastAsia" w:hAnsiTheme="minorEastAsia" w:cs="Segoe UI" w:hint="eastAsia"/>
                <w:sz w:val="18"/>
                <w:szCs w:val="18"/>
                <w:shd w:val="clear" w:color="auto" w:fill="FFFFFF"/>
              </w:rPr>
              <w:t>）</w:t>
            </w:r>
          </w:p>
          <w:p w14:paraId="1489D37E" w14:textId="77777777" w:rsidR="00D63CC3" w:rsidRPr="001759A0" w:rsidRDefault="00D63CC3">
            <w:pPr>
              <w:rPr>
                <w:rFonts w:asciiTheme="minorEastAsia" w:hAnsiTheme="minorEastAsia"/>
                <w:sz w:val="18"/>
                <w:szCs w:val="18"/>
              </w:rPr>
            </w:pPr>
          </w:p>
        </w:tc>
      </w:tr>
      <w:tr w:rsidR="00D63CC3" w:rsidRPr="001759A0" w14:paraId="3304C613" w14:textId="77777777" w:rsidTr="00111428">
        <w:tc>
          <w:tcPr>
            <w:tcW w:w="1951" w:type="dxa"/>
          </w:tcPr>
          <w:p w14:paraId="75885F73"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防护前</w:t>
            </w:r>
          </w:p>
        </w:tc>
        <w:tc>
          <w:tcPr>
            <w:tcW w:w="5954" w:type="dxa"/>
          </w:tcPr>
          <w:p w14:paraId="0BC2C4FA"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可以任意上传图片、文件等</w:t>
            </w:r>
          </w:p>
          <w:p w14:paraId="4A0B6A96"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77BAC2DC" wp14:editId="52D27173">
                  <wp:extent cx="1239520" cy="869315"/>
                  <wp:effectExtent l="0" t="0" r="5080" b="196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1248673" cy="875394"/>
                          </a:xfrm>
                          <a:prstGeom prst="rect">
                            <a:avLst/>
                          </a:prstGeom>
                        </pic:spPr>
                      </pic:pic>
                    </a:graphicData>
                  </a:graphic>
                </wp:inline>
              </w:drawing>
            </w:r>
          </w:p>
        </w:tc>
      </w:tr>
      <w:tr w:rsidR="00D63CC3" w:rsidRPr="001759A0" w14:paraId="11241F1A" w14:textId="77777777" w:rsidTr="00111428">
        <w:tc>
          <w:tcPr>
            <w:tcW w:w="1951" w:type="dxa"/>
          </w:tcPr>
          <w:p w14:paraId="592F889D"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防护后</w:t>
            </w:r>
          </w:p>
        </w:tc>
        <w:tc>
          <w:tcPr>
            <w:tcW w:w="5954" w:type="dxa"/>
          </w:tcPr>
          <w:p w14:paraId="0F98D457"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1</w:t>
            </w:r>
            <w:r w:rsidRPr="001759A0">
              <w:rPr>
                <w:rFonts w:asciiTheme="minorEastAsia" w:hAnsiTheme="minorEastAsia"/>
                <w:sz w:val="18"/>
                <w:szCs w:val="18"/>
              </w:rPr>
              <w:t>.</w:t>
            </w:r>
            <w:r w:rsidRPr="001759A0">
              <w:rPr>
                <w:rFonts w:asciiTheme="minorEastAsia" w:hAnsiTheme="minorEastAsia" w:hint="eastAsia"/>
                <w:sz w:val="18"/>
                <w:szCs w:val="18"/>
              </w:rPr>
              <w:t>开启禁止上传策略后，访问百度贴吧进行上传，防护成功</w:t>
            </w:r>
          </w:p>
          <w:p w14:paraId="7516D742"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6E57289C" wp14:editId="20BDCEBA">
                  <wp:extent cx="989965" cy="751840"/>
                  <wp:effectExtent l="0" t="0" r="635"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1008517" cy="765795"/>
                          </a:xfrm>
                          <a:prstGeom prst="rect">
                            <a:avLst/>
                          </a:prstGeom>
                        </pic:spPr>
                      </pic:pic>
                    </a:graphicData>
                  </a:graphic>
                </wp:inline>
              </w:drawing>
            </w:r>
          </w:p>
          <w:p w14:paraId="084CEE06"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2</w:t>
            </w:r>
            <w:r w:rsidRPr="001759A0">
              <w:rPr>
                <w:rFonts w:asciiTheme="minorEastAsia" w:hAnsiTheme="minorEastAsia"/>
                <w:sz w:val="18"/>
                <w:szCs w:val="18"/>
              </w:rPr>
              <w:t>.</w:t>
            </w:r>
            <w:r w:rsidRPr="001759A0">
              <w:rPr>
                <w:rFonts w:asciiTheme="minorEastAsia" w:hAnsiTheme="minorEastAsia" w:cs="Segoe UI"/>
                <w:color w:val="000000" w:themeColor="text1"/>
                <w:sz w:val="18"/>
                <w:szCs w:val="18"/>
                <w:shd w:val="clear" w:color="auto" w:fill="FFFFFF"/>
              </w:rPr>
              <w:t xml:space="preserve"> 用户在访问白名单网站时允许上传文件，其他网站不允许上传</w:t>
            </w:r>
          </w:p>
          <w:p w14:paraId="0A541727"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2CB07855" wp14:editId="090528A7">
                  <wp:extent cx="1156335" cy="754380"/>
                  <wp:effectExtent l="0" t="0" r="1206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1166935" cy="760910"/>
                          </a:xfrm>
                          <a:prstGeom prst="rect">
                            <a:avLst/>
                          </a:prstGeom>
                        </pic:spPr>
                      </pic:pic>
                    </a:graphicData>
                  </a:graphic>
                </wp:inline>
              </w:drawing>
            </w:r>
            <w:r w:rsidRPr="001759A0">
              <w:rPr>
                <w:rFonts w:asciiTheme="minorEastAsia" w:hAnsiTheme="minorEastAsia"/>
                <w:sz w:val="18"/>
                <w:szCs w:val="18"/>
              </w:rPr>
              <w:t xml:space="preserve">  </w:t>
            </w:r>
          </w:p>
          <w:p w14:paraId="5708E4C5" w14:textId="22325BED" w:rsidR="00D63CC3" w:rsidRPr="001759A0" w:rsidRDefault="00333E84">
            <w:pPr>
              <w:rPr>
                <w:rFonts w:asciiTheme="minorEastAsia" w:hAnsiTheme="minorEastAsia"/>
                <w:color w:val="FF0000"/>
                <w:sz w:val="18"/>
                <w:szCs w:val="18"/>
              </w:rPr>
            </w:pPr>
            <w:r w:rsidRPr="001759A0">
              <w:rPr>
                <w:rFonts w:asciiTheme="minorEastAsia" w:hAnsiTheme="minorEastAsia" w:hint="eastAsia"/>
                <w:sz w:val="18"/>
                <w:szCs w:val="18"/>
              </w:rPr>
              <w:t>添加白名单后可以上</w:t>
            </w:r>
            <w:r w:rsidRPr="001759A0">
              <w:rPr>
                <w:rFonts w:asciiTheme="minorEastAsia" w:hAnsiTheme="minorEastAsia" w:hint="eastAsia"/>
                <w:color w:val="FF0000"/>
                <w:sz w:val="18"/>
                <w:szCs w:val="18"/>
                <w:shd w:val="clear" w:color="auto" w:fill="FFFFFF"/>
              </w:rPr>
              <w:t>（防护的盾牌没有了，但是防护效果在</w:t>
            </w:r>
            <w:r w:rsidR="009E1BC8" w:rsidRPr="001759A0">
              <w:rPr>
                <w:rFonts w:asciiTheme="minorEastAsia" w:hAnsiTheme="minorEastAsia" w:hint="eastAsia"/>
                <w:color w:val="FF0000"/>
                <w:sz w:val="18"/>
                <w:szCs w:val="18"/>
                <w:shd w:val="clear" w:color="auto" w:fill="FFFFFF"/>
              </w:rPr>
              <w:t>，判断为兼容性显示问题</w:t>
            </w:r>
            <w:r w:rsidRPr="001759A0">
              <w:rPr>
                <w:rFonts w:asciiTheme="minorEastAsia" w:hAnsiTheme="minorEastAsia" w:hint="eastAsia"/>
                <w:color w:val="FF0000"/>
                <w:sz w:val="18"/>
                <w:szCs w:val="18"/>
                <w:shd w:val="clear" w:color="auto" w:fill="FFFFFF"/>
              </w:rPr>
              <w:t>）</w:t>
            </w:r>
          </w:p>
          <w:p w14:paraId="0B3D3CDA" w14:textId="77777777" w:rsidR="00D63CC3" w:rsidRPr="001759A0" w:rsidRDefault="00D63CC3">
            <w:pPr>
              <w:rPr>
                <w:rFonts w:asciiTheme="minorEastAsia" w:hAnsiTheme="minorEastAsia"/>
                <w:sz w:val="18"/>
                <w:szCs w:val="18"/>
              </w:rPr>
            </w:pPr>
          </w:p>
          <w:p w14:paraId="47541E28"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25F544FE" wp14:editId="4D649233">
                  <wp:extent cx="1156335" cy="748665"/>
                  <wp:effectExtent l="0" t="0" r="1206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1194159" cy="772911"/>
                          </a:xfrm>
                          <a:prstGeom prst="rect">
                            <a:avLst/>
                          </a:prstGeom>
                        </pic:spPr>
                      </pic:pic>
                    </a:graphicData>
                  </a:graphic>
                </wp:inline>
              </w:drawing>
            </w:r>
            <w:r w:rsidRPr="001759A0">
              <w:rPr>
                <w:rFonts w:asciiTheme="minorEastAsia" w:hAnsiTheme="minorEastAsia"/>
                <w:sz w:val="18"/>
                <w:szCs w:val="18"/>
              </w:rPr>
              <w:t xml:space="preserve"> </w:t>
            </w:r>
            <w:r w:rsidRPr="001759A0">
              <w:rPr>
                <w:rFonts w:asciiTheme="minorEastAsia" w:hAnsiTheme="minorEastAsia"/>
                <w:noProof/>
                <w:sz w:val="18"/>
                <w:szCs w:val="18"/>
              </w:rPr>
              <w:drawing>
                <wp:inline distT="0" distB="0" distL="0" distR="0" wp14:anchorId="264984C6" wp14:editId="6D775607">
                  <wp:extent cx="1622425" cy="725805"/>
                  <wp:effectExtent l="0" t="0" r="317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stretch>
                            <a:fillRect/>
                          </a:stretch>
                        </pic:blipFill>
                        <pic:spPr>
                          <a:xfrm flipH="1">
                            <a:off x="0" y="0"/>
                            <a:ext cx="1665276" cy="745024"/>
                          </a:xfrm>
                          <a:prstGeom prst="rect">
                            <a:avLst/>
                          </a:prstGeom>
                        </pic:spPr>
                      </pic:pic>
                    </a:graphicData>
                  </a:graphic>
                </wp:inline>
              </w:drawing>
            </w:r>
            <w:r w:rsidRPr="001759A0">
              <w:rPr>
                <w:rFonts w:asciiTheme="minorEastAsia" w:hAnsiTheme="minorEastAsia"/>
                <w:sz w:val="18"/>
                <w:szCs w:val="18"/>
              </w:rPr>
              <w:t xml:space="preserve"> </w:t>
            </w:r>
            <w:r w:rsidRPr="001759A0">
              <w:rPr>
                <w:rFonts w:asciiTheme="minorEastAsia" w:hAnsiTheme="minorEastAsia"/>
                <w:noProof/>
                <w:sz w:val="18"/>
                <w:szCs w:val="18"/>
              </w:rPr>
              <w:drawing>
                <wp:inline distT="0" distB="0" distL="0" distR="0" wp14:anchorId="162C29EE" wp14:editId="37514BC7">
                  <wp:extent cx="1389380" cy="640715"/>
                  <wp:effectExtent l="0" t="0" r="7620" b="196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1467843" cy="677120"/>
                          </a:xfrm>
                          <a:prstGeom prst="rect">
                            <a:avLst/>
                          </a:prstGeom>
                        </pic:spPr>
                      </pic:pic>
                    </a:graphicData>
                  </a:graphic>
                </wp:inline>
              </w:drawing>
            </w:r>
          </w:p>
          <w:p w14:paraId="0115CFC2" w14:textId="48508464" w:rsidR="00D63CC3" w:rsidRPr="001759A0" w:rsidRDefault="00333E84">
            <w:pPr>
              <w:rPr>
                <w:rFonts w:asciiTheme="minorEastAsia" w:hAnsiTheme="minorEastAsia"/>
                <w:color w:val="FF0000"/>
                <w:sz w:val="18"/>
                <w:szCs w:val="18"/>
              </w:rPr>
            </w:pPr>
            <w:r w:rsidRPr="001759A0">
              <w:rPr>
                <w:rFonts w:asciiTheme="minorEastAsia" w:hAnsiTheme="minorEastAsia" w:hint="eastAsia"/>
                <w:sz w:val="18"/>
                <w:szCs w:val="18"/>
              </w:rPr>
              <w:t>3</w:t>
            </w:r>
            <w:r w:rsidRPr="001759A0">
              <w:rPr>
                <w:rFonts w:asciiTheme="minorEastAsia" w:hAnsiTheme="minorEastAsia"/>
                <w:sz w:val="18"/>
                <w:szCs w:val="18"/>
              </w:rPr>
              <w:t>.</w:t>
            </w:r>
            <w:r w:rsidRPr="001759A0">
              <w:rPr>
                <w:rFonts w:asciiTheme="minorEastAsia" w:hAnsiTheme="minorEastAsia" w:cs="Segoe UI"/>
                <w:color w:val="000000"/>
                <w:sz w:val="18"/>
                <w:szCs w:val="18"/>
                <w:shd w:val="clear" w:color="auto" w:fill="FFFFFF"/>
              </w:rPr>
              <w:t xml:space="preserve"> 用户访问所有网站均不允许上传</w:t>
            </w:r>
            <w:r w:rsidRPr="001759A0">
              <w:rPr>
                <w:rFonts w:asciiTheme="minorEastAsia" w:hAnsiTheme="minorEastAsia" w:hint="eastAsia"/>
                <w:color w:val="FF0000"/>
                <w:sz w:val="18"/>
                <w:szCs w:val="18"/>
                <w:shd w:val="clear" w:color="auto" w:fill="FFFFFF"/>
              </w:rPr>
              <w:t>（防护的盾牌没有了，但是防护效果在</w:t>
            </w:r>
            <w:r w:rsidR="009E1BC8" w:rsidRPr="001759A0">
              <w:rPr>
                <w:rFonts w:asciiTheme="minorEastAsia" w:hAnsiTheme="minorEastAsia" w:hint="eastAsia"/>
                <w:color w:val="FF0000"/>
                <w:sz w:val="18"/>
                <w:szCs w:val="18"/>
                <w:shd w:val="clear" w:color="auto" w:fill="FFFFFF"/>
              </w:rPr>
              <w:t>，判断为兼容性显示问题</w:t>
            </w:r>
            <w:r w:rsidRPr="001759A0">
              <w:rPr>
                <w:rFonts w:asciiTheme="minorEastAsia" w:hAnsiTheme="minorEastAsia" w:hint="eastAsia"/>
                <w:color w:val="FF0000"/>
                <w:sz w:val="18"/>
                <w:szCs w:val="18"/>
                <w:shd w:val="clear" w:color="auto" w:fill="FFFFFF"/>
              </w:rPr>
              <w:t>）</w:t>
            </w:r>
          </w:p>
          <w:p w14:paraId="3CCFF62E"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44D4F399" wp14:editId="38921A69">
                  <wp:extent cx="1871345" cy="13906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1880541" cy="1397613"/>
                          </a:xfrm>
                          <a:prstGeom prst="rect">
                            <a:avLst/>
                          </a:prstGeom>
                        </pic:spPr>
                      </pic:pic>
                    </a:graphicData>
                  </a:graphic>
                </wp:inline>
              </w:drawing>
            </w:r>
          </w:p>
        </w:tc>
      </w:tr>
      <w:tr w:rsidR="00D63CC3" w:rsidRPr="001759A0" w14:paraId="1064E262" w14:textId="77777777" w:rsidTr="00111428">
        <w:tc>
          <w:tcPr>
            <w:tcW w:w="1951" w:type="dxa"/>
          </w:tcPr>
          <w:p w14:paraId="31C9E5F6"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lastRenderedPageBreak/>
              <w:t>测试内容</w:t>
            </w:r>
          </w:p>
        </w:tc>
        <w:tc>
          <w:tcPr>
            <w:tcW w:w="5954" w:type="dxa"/>
          </w:tcPr>
          <w:p w14:paraId="2987ED14" w14:textId="77777777" w:rsidR="00D63CC3" w:rsidRPr="001759A0" w:rsidRDefault="00333E84">
            <w:pPr>
              <w:rPr>
                <w:rFonts w:asciiTheme="minorEastAsia" w:hAnsiTheme="minorEastAsia"/>
                <w:sz w:val="18"/>
                <w:szCs w:val="18"/>
              </w:rPr>
            </w:pPr>
            <w:r w:rsidRPr="001759A0">
              <w:rPr>
                <w:rFonts w:asciiTheme="minorEastAsia" w:hAnsiTheme="minorEastAsia" w:cs="Segoe UI"/>
                <w:sz w:val="18"/>
                <w:szCs w:val="18"/>
                <w:shd w:val="clear" w:color="auto" w:fill="FFFFFF"/>
              </w:rPr>
              <w:t>操作权限控制策略    </w:t>
            </w:r>
            <w:r w:rsidRPr="001759A0">
              <w:rPr>
                <w:rFonts w:asciiTheme="minorEastAsia" w:hAnsiTheme="minorEastAsia" w:cs="Segoe UI" w:hint="eastAsia"/>
                <w:sz w:val="18"/>
                <w:szCs w:val="18"/>
                <w:shd w:val="clear" w:color="auto" w:fill="FFFFFF"/>
              </w:rPr>
              <w:t>（</w:t>
            </w:r>
            <w:r w:rsidRPr="001759A0">
              <w:rPr>
                <w:rFonts w:asciiTheme="minorEastAsia" w:hAnsiTheme="minorEastAsia" w:cs="Segoe UI"/>
                <w:sz w:val="18"/>
                <w:szCs w:val="18"/>
                <w:shd w:val="clear" w:color="auto" w:fill="FFFFFF"/>
              </w:rPr>
              <w:t>浏览网页时，是否需要禁止/允许复制粘贴，配置处理策略</w:t>
            </w:r>
            <w:r w:rsidRPr="001759A0">
              <w:rPr>
                <w:rFonts w:asciiTheme="minorEastAsia" w:hAnsiTheme="minorEastAsia" w:cs="Segoe UI" w:hint="eastAsia"/>
                <w:sz w:val="18"/>
                <w:szCs w:val="18"/>
                <w:shd w:val="clear" w:color="auto" w:fill="FFFFFF"/>
              </w:rPr>
              <w:t>）</w:t>
            </w:r>
          </w:p>
          <w:p w14:paraId="5E9EE285" w14:textId="77777777" w:rsidR="00D63CC3" w:rsidRPr="001759A0" w:rsidRDefault="00D63CC3">
            <w:pPr>
              <w:rPr>
                <w:rFonts w:asciiTheme="minorEastAsia" w:hAnsiTheme="minorEastAsia"/>
                <w:sz w:val="18"/>
                <w:szCs w:val="18"/>
              </w:rPr>
            </w:pPr>
          </w:p>
        </w:tc>
      </w:tr>
      <w:tr w:rsidR="00D63CC3" w:rsidRPr="001759A0" w14:paraId="46918F89" w14:textId="77777777" w:rsidTr="00111428">
        <w:tc>
          <w:tcPr>
            <w:tcW w:w="1951" w:type="dxa"/>
          </w:tcPr>
          <w:p w14:paraId="094D89D2"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防护前</w:t>
            </w:r>
          </w:p>
        </w:tc>
        <w:tc>
          <w:tcPr>
            <w:tcW w:w="5954" w:type="dxa"/>
          </w:tcPr>
          <w:p w14:paraId="7EACE3F3"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浏览网页可以复制粘贴</w:t>
            </w:r>
          </w:p>
          <w:p w14:paraId="49B1D6FD"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580C0237" wp14:editId="5FBDCA2D">
                  <wp:extent cx="923925" cy="713740"/>
                  <wp:effectExtent l="0" t="0" r="15875"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938246" cy="724752"/>
                          </a:xfrm>
                          <a:prstGeom prst="rect">
                            <a:avLst/>
                          </a:prstGeom>
                        </pic:spPr>
                      </pic:pic>
                    </a:graphicData>
                  </a:graphic>
                </wp:inline>
              </w:drawing>
            </w:r>
          </w:p>
        </w:tc>
      </w:tr>
      <w:tr w:rsidR="00D63CC3" w:rsidRPr="001759A0" w14:paraId="23EE4858" w14:textId="77777777" w:rsidTr="00111428">
        <w:tc>
          <w:tcPr>
            <w:tcW w:w="1951" w:type="dxa"/>
          </w:tcPr>
          <w:p w14:paraId="593C5CA0"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防护后</w:t>
            </w:r>
          </w:p>
        </w:tc>
        <w:tc>
          <w:tcPr>
            <w:tcW w:w="5954" w:type="dxa"/>
          </w:tcPr>
          <w:p w14:paraId="7BBA4881"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开启防护后浏览网页无法复制粘贴</w:t>
            </w:r>
          </w:p>
          <w:p w14:paraId="347C69A9"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0F020428" wp14:editId="5B6623E8">
                  <wp:extent cx="1035685" cy="659765"/>
                  <wp:effectExtent l="0" t="0" r="571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1037922" cy="661416"/>
                          </a:xfrm>
                          <a:prstGeom prst="rect">
                            <a:avLst/>
                          </a:prstGeom>
                        </pic:spPr>
                      </pic:pic>
                    </a:graphicData>
                  </a:graphic>
                </wp:inline>
              </w:drawing>
            </w:r>
            <w:r w:rsidRPr="001759A0">
              <w:rPr>
                <w:rFonts w:asciiTheme="minorEastAsia" w:hAnsiTheme="minorEastAsia"/>
                <w:noProof/>
                <w:sz w:val="18"/>
                <w:szCs w:val="18"/>
              </w:rPr>
              <w:drawing>
                <wp:inline distT="0" distB="0" distL="0" distR="0" wp14:anchorId="787C7004" wp14:editId="58E24981">
                  <wp:extent cx="1101090" cy="645795"/>
                  <wp:effectExtent l="0" t="0" r="1651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1125752" cy="660055"/>
                          </a:xfrm>
                          <a:prstGeom prst="rect">
                            <a:avLst/>
                          </a:prstGeom>
                        </pic:spPr>
                      </pic:pic>
                    </a:graphicData>
                  </a:graphic>
                </wp:inline>
              </w:drawing>
            </w:r>
          </w:p>
        </w:tc>
      </w:tr>
      <w:tr w:rsidR="00D63CC3" w:rsidRPr="001759A0" w14:paraId="738C88F9" w14:textId="77777777" w:rsidTr="00111428">
        <w:tc>
          <w:tcPr>
            <w:tcW w:w="1951" w:type="dxa"/>
          </w:tcPr>
          <w:p w14:paraId="075A2A8B"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测试内容</w:t>
            </w:r>
          </w:p>
        </w:tc>
        <w:tc>
          <w:tcPr>
            <w:tcW w:w="5954" w:type="dxa"/>
          </w:tcPr>
          <w:p w14:paraId="291ED06B" w14:textId="77777777" w:rsidR="00D63CC3" w:rsidRPr="001759A0" w:rsidRDefault="00333E84">
            <w:pPr>
              <w:rPr>
                <w:rFonts w:asciiTheme="minorEastAsia" w:hAnsiTheme="minorEastAsia"/>
                <w:sz w:val="18"/>
                <w:szCs w:val="18"/>
              </w:rPr>
            </w:pPr>
            <w:r w:rsidRPr="001759A0">
              <w:rPr>
                <w:rFonts w:asciiTheme="minorEastAsia" w:hAnsiTheme="minorEastAsia" w:cs="Segoe UI"/>
                <w:sz w:val="18"/>
                <w:szCs w:val="18"/>
                <w:shd w:val="clear" w:color="auto" w:fill="FFFFFF"/>
              </w:rPr>
              <w:t>广告拦截策略    </w:t>
            </w:r>
            <w:r w:rsidRPr="001759A0">
              <w:rPr>
                <w:rFonts w:asciiTheme="minorEastAsia" w:hAnsiTheme="minorEastAsia" w:cs="Segoe UI" w:hint="eastAsia"/>
                <w:sz w:val="18"/>
                <w:szCs w:val="18"/>
                <w:shd w:val="clear" w:color="auto" w:fill="FFFFFF"/>
              </w:rPr>
              <w:t>（</w:t>
            </w:r>
            <w:r w:rsidRPr="001759A0">
              <w:rPr>
                <w:rFonts w:asciiTheme="minorEastAsia" w:hAnsiTheme="minorEastAsia" w:cs="Segoe UI"/>
                <w:sz w:val="18"/>
                <w:szCs w:val="18"/>
                <w:shd w:val="clear" w:color="auto" w:fill="FFFFFF"/>
              </w:rPr>
              <w:t>浏览网页时，是否拦截广告</w:t>
            </w:r>
            <w:r w:rsidRPr="001759A0">
              <w:rPr>
                <w:rFonts w:asciiTheme="minorEastAsia" w:hAnsiTheme="minorEastAsia" w:cs="Segoe UI" w:hint="eastAsia"/>
                <w:sz w:val="18"/>
                <w:szCs w:val="18"/>
                <w:shd w:val="clear" w:color="auto" w:fill="FFFFFF"/>
              </w:rPr>
              <w:t>）</w:t>
            </w:r>
          </w:p>
          <w:p w14:paraId="1E2E5C02" w14:textId="77777777" w:rsidR="00D63CC3" w:rsidRPr="001759A0" w:rsidRDefault="00D63CC3">
            <w:pPr>
              <w:rPr>
                <w:rFonts w:asciiTheme="minorEastAsia" w:hAnsiTheme="minorEastAsia"/>
                <w:sz w:val="18"/>
                <w:szCs w:val="18"/>
              </w:rPr>
            </w:pPr>
          </w:p>
        </w:tc>
      </w:tr>
      <w:tr w:rsidR="00D63CC3" w:rsidRPr="001759A0" w14:paraId="43D4527F" w14:textId="77777777" w:rsidTr="00111428">
        <w:tc>
          <w:tcPr>
            <w:tcW w:w="1951" w:type="dxa"/>
          </w:tcPr>
          <w:p w14:paraId="716FA6E6"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防护前</w:t>
            </w:r>
          </w:p>
        </w:tc>
        <w:tc>
          <w:tcPr>
            <w:tcW w:w="5954" w:type="dxa"/>
          </w:tcPr>
          <w:p w14:paraId="6362BBDD"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默认访问网址有广告</w:t>
            </w:r>
          </w:p>
          <w:p w14:paraId="5DCE064B"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7C2AC409" wp14:editId="0FAF75DF">
                  <wp:extent cx="1473835" cy="579755"/>
                  <wp:effectExtent l="0" t="0" r="2476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1534523" cy="603573"/>
                          </a:xfrm>
                          <a:prstGeom prst="rect">
                            <a:avLst/>
                          </a:prstGeom>
                        </pic:spPr>
                      </pic:pic>
                    </a:graphicData>
                  </a:graphic>
                </wp:inline>
              </w:drawing>
            </w:r>
          </w:p>
        </w:tc>
      </w:tr>
      <w:tr w:rsidR="00D63CC3" w:rsidRPr="001759A0" w14:paraId="48A326B5" w14:textId="77777777" w:rsidTr="00111428">
        <w:tc>
          <w:tcPr>
            <w:tcW w:w="1951" w:type="dxa"/>
          </w:tcPr>
          <w:p w14:paraId="3F63D693" w14:textId="77777777" w:rsidR="00B46551" w:rsidRPr="001759A0" w:rsidRDefault="00333E84">
            <w:pPr>
              <w:rPr>
                <w:rFonts w:asciiTheme="minorEastAsia" w:hAnsiTheme="minorEastAsia"/>
                <w:sz w:val="18"/>
                <w:szCs w:val="18"/>
              </w:rPr>
            </w:pPr>
            <w:r w:rsidRPr="001759A0">
              <w:rPr>
                <w:rFonts w:asciiTheme="minorEastAsia" w:hAnsiTheme="minorEastAsia" w:hint="eastAsia"/>
                <w:sz w:val="18"/>
                <w:szCs w:val="18"/>
              </w:rPr>
              <w:t>防护后</w:t>
            </w:r>
          </w:p>
          <w:p w14:paraId="436DB784" w14:textId="64EEFCC4" w:rsidR="00D63CC3" w:rsidRPr="001759A0" w:rsidRDefault="00D63CC3">
            <w:pPr>
              <w:rPr>
                <w:rFonts w:asciiTheme="minorEastAsia" w:hAnsiTheme="minorEastAsia"/>
                <w:sz w:val="18"/>
                <w:szCs w:val="18"/>
              </w:rPr>
            </w:pPr>
          </w:p>
        </w:tc>
        <w:tc>
          <w:tcPr>
            <w:tcW w:w="5954" w:type="dxa"/>
          </w:tcPr>
          <w:p w14:paraId="63261393" w14:textId="77777777" w:rsidR="00D63CC3" w:rsidRPr="001759A0" w:rsidRDefault="00333E84">
            <w:pPr>
              <w:rPr>
                <w:rFonts w:asciiTheme="minorEastAsia" w:hAnsiTheme="minorEastAsia"/>
                <w:sz w:val="18"/>
                <w:szCs w:val="18"/>
              </w:rPr>
            </w:pPr>
            <w:r w:rsidRPr="001759A0">
              <w:rPr>
                <w:rFonts w:asciiTheme="minorEastAsia" w:hAnsiTheme="minorEastAsia" w:hint="eastAsia"/>
                <w:sz w:val="18"/>
                <w:szCs w:val="18"/>
              </w:rPr>
              <w:t>开启防护后访问网页无广告</w:t>
            </w:r>
          </w:p>
          <w:p w14:paraId="46C9D953" w14:textId="77777777" w:rsidR="00D63CC3" w:rsidRPr="001759A0" w:rsidRDefault="00333E84">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5949B55E" wp14:editId="7BBFAA51">
                  <wp:extent cx="1632585" cy="608330"/>
                  <wp:effectExtent l="0" t="0" r="1841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4"/>
                          <a:stretch>
                            <a:fillRect/>
                          </a:stretch>
                        </pic:blipFill>
                        <pic:spPr>
                          <a:xfrm>
                            <a:off x="0" y="0"/>
                            <a:ext cx="1656602" cy="616888"/>
                          </a:xfrm>
                          <a:prstGeom prst="rect">
                            <a:avLst/>
                          </a:prstGeom>
                        </pic:spPr>
                      </pic:pic>
                    </a:graphicData>
                  </a:graphic>
                </wp:inline>
              </w:drawing>
            </w:r>
            <w:r w:rsidRPr="001759A0">
              <w:rPr>
                <w:rFonts w:asciiTheme="minorEastAsia" w:hAnsiTheme="minorEastAsia"/>
                <w:noProof/>
                <w:sz w:val="18"/>
                <w:szCs w:val="18"/>
              </w:rPr>
              <w:drawing>
                <wp:inline distT="0" distB="0" distL="0" distR="0" wp14:anchorId="02F5D719" wp14:editId="2C497C53">
                  <wp:extent cx="1225550" cy="570865"/>
                  <wp:effectExtent l="0" t="0" r="19050" b="133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1266235" cy="589669"/>
                          </a:xfrm>
                          <a:prstGeom prst="rect">
                            <a:avLst/>
                          </a:prstGeom>
                        </pic:spPr>
                      </pic:pic>
                    </a:graphicData>
                  </a:graphic>
                </wp:inline>
              </w:drawing>
            </w:r>
          </w:p>
        </w:tc>
      </w:tr>
      <w:tr w:rsidR="00B46551" w:rsidRPr="001759A0" w14:paraId="35CA698E" w14:textId="77777777" w:rsidTr="00111428">
        <w:trPr>
          <w:trHeight w:val="652"/>
        </w:trPr>
        <w:tc>
          <w:tcPr>
            <w:tcW w:w="1951" w:type="dxa"/>
          </w:tcPr>
          <w:p w14:paraId="7199FCF3" w14:textId="34FB5440" w:rsidR="00B46551" w:rsidRPr="001759A0" w:rsidRDefault="00B46551">
            <w:pPr>
              <w:rPr>
                <w:rFonts w:asciiTheme="minorEastAsia" w:hAnsiTheme="minorEastAsia"/>
                <w:sz w:val="18"/>
                <w:szCs w:val="18"/>
              </w:rPr>
            </w:pPr>
            <w:r w:rsidRPr="001759A0">
              <w:rPr>
                <w:rFonts w:asciiTheme="minorEastAsia" w:hAnsiTheme="minorEastAsia" w:hint="eastAsia"/>
                <w:sz w:val="18"/>
                <w:szCs w:val="18"/>
              </w:rPr>
              <w:lastRenderedPageBreak/>
              <w:t>测试内容</w:t>
            </w:r>
          </w:p>
        </w:tc>
        <w:tc>
          <w:tcPr>
            <w:tcW w:w="5954" w:type="dxa"/>
          </w:tcPr>
          <w:p w14:paraId="3B89F009" w14:textId="5FEBF840" w:rsidR="00B46551" w:rsidRPr="001759A0" w:rsidRDefault="00111428">
            <w:pPr>
              <w:rPr>
                <w:rFonts w:asciiTheme="minorEastAsia" w:hAnsiTheme="minorEastAsia"/>
                <w:sz w:val="18"/>
                <w:szCs w:val="18"/>
              </w:rPr>
            </w:pPr>
            <w:r w:rsidRPr="001759A0">
              <w:rPr>
                <w:rFonts w:asciiTheme="minorEastAsia" w:hAnsiTheme="minorEastAsia" w:hint="eastAsia"/>
                <w:sz w:val="18"/>
                <w:szCs w:val="18"/>
              </w:rPr>
              <w:t>白名单策略配合防护策略对某个终端或部门生效</w:t>
            </w:r>
          </w:p>
        </w:tc>
      </w:tr>
      <w:tr w:rsidR="00B46551" w:rsidRPr="001759A0" w14:paraId="1C45FC96" w14:textId="77777777" w:rsidTr="00111428">
        <w:tc>
          <w:tcPr>
            <w:tcW w:w="1951" w:type="dxa"/>
          </w:tcPr>
          <w:p w14:paraId="31402FB9" w14:textId="48C0CA22" w:rsidR="00B46551" w:rsidRPr="001759A0" w:rsidRDefault="00B46551">
            <w:pPr>
              <w:rPr>
                <w:rFonts w:asciiTheme="minorEastAsia" w:hAnsiTheme="minorEastAsia"/>
                <w:sz w:val="18"/>
                <w:szCs w:val="18"/>
              </w:rPr>
            </w:pPr>
            <w:r w:rsidRPr="001759A0">
              <w:rPr>
                <w:rFonts w:asciiTheme="minorEastAsia" w:hAnsiTheme="minorEastAsia" w:hint="eastAsia"/>
                <w:sz w:val="18"/>
                <w:szCs w:val="18"/>
              </w:rPr>
              <w:t>防护前</w:t>
            </w:r>
          </w:p>
        </w:tc>
        <w:tc>
          <w:tcPr>
            <w:tcW w:w="5954" w:type="dxa"/>
          </w:tcPr>
          <w:p w14:paraId="119BE9A5" w14:textId="77777777" w:rsidR="00681C07" w:rsidRPr="001759A0" w:rsidRDefault="00681C07" w:rsidP="00681C07">
            <w:pPr>
              <w:widowControl/>
              <w:jc w:val="left"/>
              <w:rPr>
                <w:rFonts w:asciiTheme="minorEastAsia" w:hAnsiTheme="minorEastAsia" w:cs="宋体"/>
                <w:kern w:val="0"/>
                <w:sz w:val="18"/>
                <w:szCs w:val="18"/>
              </w:rPr>
            </w:pPr>
            <w:r w:rsidRPr="001759A0">
              <w:rPr>
                <w:rFonts w:asciiTheme="minorEastAsia" w:hAnsiTheme="minorEastAsia"/>
                <w:sz w:val="18"/>
                <w:szCs w:val="18"/>
              </w:rPr>
              <w:t>设置白名单生效范围，仅对某个终端生效，不在白名单内的终端无法上传。</w:t>
            </w:r>
          </w:p>
          <w:p w14:paraId="090953C7" w14:textId="77777777" w:rsidR="00B46551" w:rsidRPr="001759A0" w:rsidRDefault="00681C07">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070D7388" wp14:editId="05C8BE02">
                  <wp:extent cx="2083324" cy="8949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4277" cy="899685"/>
                          </a:xfrm>
                          <a:prstGeom prst="rect">
                            <a:avLst/>
                          </a:prstGeom>
                        </pic:spPr>
                      </pic:pic>
                    </a:graphicData>
                  </a:graphic>
                </wp:inline>
              </w:drawing>
            </w:r>
          </w:p>
          <w:p w14:paraId="06739C76" w14:textId="47FE7CDF" w:rsidR="00681C07" w:rsidRPr="001759A0" w:rsidRDefault="00681C07">
            <w:pPr>
              <w:rPr>
                <w:rFonts w:asciiTheme="minorEastAsia" w:hAnsiTheme="minorEastAsia"/>
                <w:sz w:val="18"/>
                <w:szCs w:val="18"/>
              </w:rPr>
            </w:pPr>
          </w:p>
        </w:tc>
      </w:tr>
      <w:tr w:rsidR="00B46551" w:rsidRPr="001759A0" w14:paraId="16C47553" w14:textId="77777777" w:rsidTr="00111428">
        <w:tc>
          <w:tcPr>
            <w:tcW w:w="1951" w:type="dxa"/>
          </w:tcPr>
          <w:p w14:paraId="5A004D13" w14:textId="77777777" w:rsidR="00B46551" w:rsidRPr="001759A0" w:rsidRDefault="00B46551" w:rsidP="00B46551">
            <w:pPr>
              <w:rPr>
                <w:rFonts w:asciiTheme="minorEastAsia" w:hAnsiTheme="minorEastAsia"/>
                <w:sz w:val="18"/>
                <w:szCs w:val="18"/>
              </w:rPr>
            </w:pPr>
            <w:r w:rsidRPr="001759A0">
              <w:rPr>
                <w:rFonts w:asciiTheme="minorEastAsia" w:hAnsiTheme="minorEastAsia" w:hint="eastAsia"/>
                <w:sz w:val="18"/>
                <w:szCs w:val="18"/>
              </w:rPr>
              <w:t>防护后</w:t>
            </w:r>
          </w:p>
          <w:p w14:paraId="3488C588" w14:textId="77777777" w:rsidR="00B46551" w:rsidRPr="001759A0" w:rsidRDefault="00B46551">
            <w:pPr>
              <w:rPr>
                <w:rFonts w:asciiTheme="minorEastAsia" w:hAnsiTheme="minorEastAsia"/>
                <w:sz w:val="18"/>
                <w:szCs w:val="18"/>
              </w:rPr>
            </w:pPr>
          </w:p>
        </w:tc>
        <w:tc>
          <w:tcPr>
            <w:tcW w:w="5954" w:type="dxa"/>
          </w:tcPr>
          <w:p w14:paraId="127AECC1" w14:textId="21C45016" w:rsidR="00681C07" w:rsidRPr="001759A0" w:rsidRDefault="00681C07" w:rsidP="00681C07">
            <w:pPr>
              <w:widowControl/>
              <w:jc w:val="left"/>
              <w:rPr>
                <w:rFonts w:asciiTheme="minorEastAsia" w:hAnsiTheme="minorEastAsia" w:cs="宋体"/>
                <w:kern w:val="0"/>
                <w:sz w:val="18"/>
                <w:szCs w:val="18"/>
              </w:rPr>
            </w:pPr>
            <w:r w:rsidRPr="001759A0">
              <w:rPr>
                <w:rFonts w:asciiTheme="minorEastAsia" w:hAnsiTheme="minorEastAsia"/>
                <w:sz w:val="18"/>
                <w:szCs w:val="18"/>
              </w:rPr>
              <w:t>白名单生效范围策略</w:t>
            </w:r>
            <w:r w:rsidR="00717C67" w:rsidRPr="001759A0">
              <w:rPr>
                <w:rFonts w:asciiTheme="minorEastAsia" w:hAnsiTheme="minorEastAsia" w:hint="eastAsia"/>
                <w:sz w:val="18"/>
                <w:szCs w:val="18"/>
              </w:rPr>
              <w:t>设置</w:t>
            </w:r>
          </w:p>
          <w:p w14:paraId="60819BA3" w14:textId="77777777" w:rsidR="00B46551" w:rsidRPr="001759A0" w:rsidRDefault="00681C07">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74156134" wp14:editId="35559B54">
                  <wp:extent cx="1536569" cy="633586"/>
                  <wp:effectExtent l="0" t="0" r="63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6939" cy="641986"/>
                          </a:xfrm>
                          <a:prstGeom prst="rect">
                            <a:avLst/>
                          </a:prstGeom>
                        </pic:spPr>
                      </pic:pic>
                    </a:graphicData>
                  </a:graphic>
                </wp:inline>
              </w:drawing>
            </w:r>
          </w:p>
          <w:p w14:paraId="4F70821F" w14:textId="77777777" w:rsidR="00681C07" w:rsidRPr="001759A0" w:rsidRDefault="00681C07" w:rsidP="00681C07">
            <w:pPr>
              <w:widowControl/>
              <w:jc w:val="left"/>
              <w:rPr>
                <w:rFonts w:asciiTheme="minorEastAsia" w:hAnsiTheme="minorEastAsia" w:cs="宋体"/>
                <w:kern w:val="0"/>
                <w:sz w:val="18"/>
                <w:szCs w:val="18"/>
              </w:rPr>
            </w:pPr>
            <w:r w:rsidRPr="001759A0">
              <w:rPr>
                <w:rFonts w:asciiTheme="minorEastAsia" w:hAnsiTheme="minorEastAsia"/>
                <w:sz w:val="18"/>
                <w:szCs w:val="18"/>
              </w:rPr>
              <w:t>自定义白名单内的终端根据策略可以上传</w:t>
            </w:r>
          </w:p>
          <w:p w14:paraId="7E0EBF0E" w14:textId="5A67823B" w:rsidR="00681C07" w:rsidRPr="001759A0" w:rsidRDefault="00717C67">
            <w:pPr>
              <w:rPr>
                <w:rFonts w:asciiTheme="minorEastAsia" w:hAnsiTheme="minorEastAsia"/>
                <w:sz w:val="18"/>
                <w:szCs w:val="18"/>
              </w:rPr>
            </w:pPr>
            <w:r w:rsidRPr="001759A0">
              <w:rPr>
                <w:rFonts w:asciiTheme="minorEastAsia" w:hAnsiTheme="minorEastAsia"/>
                <w:noProof/>
                <w:sz w:val="18"/>
                <w:szCs w:val="18"/>
              </w:rPr>
              <w:drawing>
                <wp:inline distT="0" distB="0" distL="0" distR="0" wp14:anchorId="4FFBF35D" wp14:editId="7BE12FD7">
                  <wp:extent cx="1415135" cy="105580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5432" cy="1063484"/>
                          </a:xfrm>
                          <a:prstGeom prst="rect">
                            <a:avLst/>
                          </a:prstGeom>
                        </pic:spPr>
                      </pic:pic>
                    </a:graphicData>
                  </a:graphic>
                </wp:inline>
              </w:drawing>
            </w:r>
          </w:p>
        </w:tc>
      </w:tr>
      <w:tr w:rsidR="00B46551" w:rsidRPr="001759A0" w14:paraId="5BEF29F8" w14:textId="77777777" w:rsidTr="00111428">
        <w:tc>
          <w:tcPr>
            <w:tcW w:w="1951" w:type="dxa"/>
          </w:tcPr>
          <w:p w14:paraId="09D5A0BC" w14:textId="0ADF029E" w:rsidR="00B46551" w:rsidRPr="001759A0" w:rsidRDefault="005E1DC0">
            <w:pPr>
              <w:rPr>
                <w:rFonts w:asciiTheme="minorEastAsia" w:hAnsiTheme="minorEastAsia"/>
                <w:sz w:val="18"/>
                <w:szCs w:val="18"/>
              </w:rPr>
            </w:pPr>
            <w:r w:rsidRPr="001759A0">
              <w:rPr>
                <w:rFonts w:asciiTheme="minorEastAsia" w:hAnsiTheme="minorEastAsia" w:hint="eastAsia"/>
                <w:sz w:val="18"/>
                <w:szCs w:val="18"/>
              </w:rPr>
              <w:t>测试内容</w:t>
            </w:r>
          </w:p>
        </w:tc>
        <w:tc>
          <w:tcPr>
            <w:tcW w:w="5954" w:type="dxa"/>
          </w:tcPr>
          <w:p w14:paraId="63840CE2" w14:textId="0F12A31F" w:rsidR="00B46551" w:rsidRPr="001759A0" w:rsidRDefault="00A02EA1">
            <w:pPr>
              <w:rPr>
                <w:rFonts w:asciiTheme="minorEastAsia" w:hAnsiTheme="minorEastAsia"/>
                <w:sz w:val="18"/>
                <w:szCs w:val="18"/>
              </w:rPr>
            </w:pPr>
            <w:r w:rsidRPr="001759A0">
              <w:rPr>
                <w:rFonts w:asciiTheme="minorEastAsia" w:hAnsiTheme="minorEastAsia" w:hint="eastAsia"/>
                <w:sz w:val="18"/>
                <w:szCs w:val="18"/>
              </w:rPr>
              <w:t>登录安全性（密码3次以上错误会进行双因子认证或</w:t>
            </w:r>
            <w:r w:rsidR="000F01B7" w:rsidRPr="001759A0">
              <w:rPr>
                <w:rFonts w:asciiTheme="minorEastAsia" w:hAnsiTheme="minorEastAsia" w:hint="eastAsia"/>
                <w:sz w:val="18"/>
                <w:szCs w:val="18"/>
              </w:rPr>
              <w:t>禁用或锁定一段时间</w:t>
            </w:r>
            <w:r w:rsidRPr="001759A0">
              <w:rPr>
                <w:rFonts w:asciiTheme="minorEastAsia" w:hAnsiTheme="minorEastAsia" w:hint="eastAsia"/>
                <w:sz w:val="18"/>
                <w:szCs w:val="18"/>
              </w:rPr>
              <w:t>）</w:t>
            </w:r>
          </w:p>
        </w:tc>
      </w:tr>
      <w:tr w:rsidR="00B46551" w:rsidRPr="001759A0" w14:paraId="6EB402EB" w14:textId="77777777" w:rsidTr="00111428">
        <w:tc>
          <w:tcPr>
            <w:tcW w:w="1951" w:type="dxa"/>
          </w:tcPr>
          <w:p w14:paraId="0129F034" w14:textId="25E005BC" w:rsidR="00B46551" w:rsidRPr="001759A0" w:rsidRDefault="000F01B7">
            <w:pPr>
              <w:rPr>
                <w:rFonts w:asciiTheme="minorEastAsia" w:hAnsiTheme="minorEastAsia"/>
                <w:sz w:val="18"/>
                <w:szCs w:val="18"/>
              </w:rPr>
            </w:pPr>
            <w:r w:rsidRPr="001759A0">
              <w:rPr>
                <w:rFonts w:asciiTheme="minorEastAsia" w:hAnsiTheme="minorEastAsia" w:hint="eastAsia"/>
                <w:sz w:val="18"/>
                <w:szCs w:val="18"/>
              </w:rPr>
              <w:t>测试效果</w:t>
            </w:r>
          </w:p>
        </w:tc>
        <w:tc>
          <w:tcPr>
            <w:tcW w:w="5954" w:type="dxa"/>
          </w:tcPr>
          <w:p w14:paraId="2FE19989" w14:textId="6C4A83CC" w:rsidR="00B46551" w:rsidRPr="001759A0" w:rsidRDefault="00DA2044" w:rsidP="00DA2044">
            <w:pPr>
              <w:pStyle w:val="aa"/>
              <w:numPr>
                <w:ilvl w:val="0"/>
                <w:numId w:val="3"/>
              </w:numPr>
              <w:ind w:firstLineChars="0"/>
              <w:rPr>
                <w:rFonts w:asciiTheme="minorEastAsia" w:hAnsiTheme="minorEastAsia"/>
                <w:sz w:val="18"/>
                <w:szCs w:val="18"/>
              </w:rPr>
            </w:pPr>
            <w:r w:rsidRPr="001759A0">
              <w:rPr>
                <w:rFonts w:asciiTheme="minorEastAsia" w:hAnsiTheme="minorEastAsia" w:hint="eastAsia"/>
                <w:sz w:val="18"/>
                <w:szCs w:val="18"/>
              </w:rPr>
              <w:t>双因子模式：</w:t>
            </w:r>
            <w:r w:rsidR="005B00B9" w:rsidRPr="001759A0">
              <w:rPr>
                <w:rFonts w:asciiTheme="minorEastAsia" w:hAnsiTheme="minorEastAsia" w:hint="eastAsia"/>
                <w:sz w:val="18"/>
                <w:szCs w:val="18"/>
              </w:rPr>
              <w:t>输入错误三次以上会强制进入双因子认证（发送邮箱或短信验证）短信验证配置较繁琐，由于是内网环境无法连接短信网关</w:t>
            </w:r>
            <w:r w:rsidRPr="001759A0">
              <w:rPr>
                <w:rFonts w:asciiTheme="minorEastAsia" w:hAnsiTheme="minorEastAsia" w:hint="eastAsia"/>
                <w:sz w:val="18"/>
                <w:szCs w:val="18"/>
              </w:rPr>
              <w:t>（</w:t>
            </w:r>
            <w:r w:rsidR="005B00B9" w:rsidRPr="001759A0">
              <w:rPr>
                <w:rFonts w:asciiTheme="minorEastAsia" w:hAnsiTheme="minorEastAsia" w:hint="eastAsia"/>
                <w:color w:val="FF0000"/>
                <w:sz w:val="18"/>
                <w:szCs w:val="18"/>
              </w:rPr>
              <w:t>研发提了需求如果管理平台没有配置</w:t>
            </w:r>
            <w:r w:rsidRPr="001759A0">
              <w:rPr>
                <w:rFonts w:asciiTheme="minorEastAsia" w:hAnsiTheme="minorEastAsia" w:hint="eastAsia"/>
                <w:color w:val="FF0000"/>
                <w:sz w:val="18"/>
                <w:szCs w:val="18"/>
              </w:rPr>
              <w:t>可以把短信相关功能去掉</w:t>
            </w:r>
            <w:r w:rsidRPr="001759A0">
              <w:rPr>
                <w:rFonts w:asciiTheme="minorEastAsia" w:hAnsiTheme="minorEastAsia" w:hint="eastAsia"/>
                <w:sz w:val="18"/>
                <w:szCs w:val="18"/>
              </w:rPr>
              <w:t>）测试了邮箱</w:t>
            </w:r>
            <w:r w:rsidR="001759A0" w:rsidRPr="001759A0">
              <w:rPr>
                <w:rFonts w:asciiTheme="minorEastAsia" w:hAnsiTheme="minorEastAsia" w:hint="eastAsia"/>
                <w:sz w:val="18"/>
                <w:szCs w:val="18"/>
              </w:rPr>
              <w:t>验证会发送验证码到创建用户时填写的邮箱，可以登录。</w:t>
            </w:r>
          </w:p>
          <w:p w14:paraId="40F0BDF4" w14:textId="24B6F0E2" w:rsidR="00364F4C" w:rsidRPr="003E04A1" w:rsidRDefault="00DA2044" w:rsidP="003E04A1">
            <w:pPr>
              <w:pStyle w:val="aa"/>
              <w:numPr>
                <w:ilvl w:val="0"/>
                <w:numId w:val="3"/>
              </w:numPr>
              <w:ind w:firstLineChars="0"/>
              <w:rPr>
                <w:rFonts w:asciiTheme="minorEastAsia" w:hAnsiTheme="minorEastAsia" w:hint="eastAsia"/>
                <w:sz w:val="18"/>
                <w:szCs w:val="18"/>
              </w:rPr>
            </w:pPr>
            <w:r w:rsidRPr="001759A0">
              <w:rPr>
                <w:rFonts w:asciiTheme="minorEastAsia" w:hAnsiTheme="minorEastAsia" w:hint="eastAsia"/>
                <w:sz w:val="18"/>
                <w:szCs w:val="18"/>
              </w:rPr>
              <w:t>禁用模式：输入密码错误3次会禁用账户，管理平台可以启用，但是还是无法更改密码，</w:t>
            </w:r>
            <w:r w:rsidR="001759A0" w:rsidRPr="001759A0">
              <w:rPr>
                <w:rFonts w:asciiTheme="minorEastAsia" w:hAnsiTheme="minorEastAsia" w:hint="eastAsia"/>
                <w:sz w:val="18"/>
                <w:szCs w:val="18"/>
              </w:rPr>
              <w:t>只能远程后台更改，内网环境无法更改目前只能删除账户重新添加，删除会导致对应账户的终端软件、防护日志清空</w:t>
            </w:r>
            <w:r w:rsidRPr="001759A0">
              <w:rPr>
                <w:rFonts w:asciiTheme="minorEastAsia" w:hAnsiTheme="minorEastAsia" w:hint="eastAsia"/>
                <w:sz w:val="18"/>
                <w:szCs w:val="18"/>
              </w:rPr>
              <w:t>（</w:t>
            </w:r>
            <w:r w:rsidR="001759A0" w:rsidRPr="00851F4B">
              <w:rPr>
                <w:rFonts w:asciiTheme="minorEastAsia" w:hAnsiTheme="minorEastAsia" w:hint="eastAsia"/>
                <w:color w:val="FF0000"/>
                <w:sz w:val="18"/>
                <w:szCs w:val="18"/>
              </w:rPr>
              <w:t>感觉功能易用性不好，用户密码</w:t>
            </w:r>
            <w:r w:rsidR="00851F4B" w:rsidRPr="00851F4B">
              <w:rPr>
                <w:rFonts w:asciiTheme="minorEastAsia" w:hAnsiTheme="minorEastAsia" w:hint="eastAsia"/>
                <w:color w:val="FF0000"/>
                <w:sz w:val="18"/>
                <w:szCs w:val="18"/>
              </w:rPr>
              <w:t>忘记了被禁用了启用后还是不知道密码</w:t>
            </w:r>
            <w:r w:rsidRPr="001759A0">
              <w:rPr>
                <w:rFonts w:asciiTheme="minorEastAsia" w:hAnsiTheme="minorEastAsia" w:hint="eastAsia"/>
                <w:sz w:val="18"/>
                <w:szCs w:val="18"/>
              </w:rPr>
              <w:t>）</w:t>
            </w:r>
          </w:p>
        </w:tc>
      </w:tr>
      <w:tr w:rsidR="00B46551" w:rsidRPr="001759A0" w14:paraId="10848135" w14:textId="77777777" w:rsidTr="00111428">
        <w:tc>
          <w:tcPr>
            <w:tcW w:w="1951" w:type="dxa"/>
          </w:tcPr>
          <w:p w14:paraId="0AE0EF67" w14:textId="2B289906" w:rsidR="00B46551" w:rsidRPr="001759A0" w:rsidRDefault="00851F4B">
            <w:pPr>
              <w:rPr>
                <w:rFonts w:asciiTheme="minorEastAsia" w:hAnsiTheme="minorEastAsia"/>
                <w:sz w:val="18"/>
                <w:szCs w:val="18"/>
              </w:rPr>
            </w:pPr>
            <w:r w:rsidRPr="001759A0">
              <w:rPr>
                <w:rFonts w:asciiTheme="minorEastAsia" w:hAnsiTheme="minorEastAsia" w:hint="eastAsia"/>
                <w:sz w:val="18"/>
                <w:szCs w:val="18"/>
              </w:rPr>
              <w:t>测试内容</w:t>
            </w:r>
          </w:p>
        </w:tc>
        <w:tc>
          <w:tcPr>
            <w:tcW w:w="5954" w:type="dxa"/>
          </w:tcPr>
          <w:p w14:paraId="724D09F9" w14:textId="7A38BA51" w:rsidR="00B46551" w:rsidRPr="001759A0" w:rsidRDefault="00F642FD">
            <w:pPr>
              <w:rPr>
                <w:rFonts w:asciiTheme="minorEastAsia" w:hAnsiTheme="minorEastAsia"/>
                <w:sz w:val="18"/>
                <w:szCs w:val="18"/>
              </w:rPr>
            </w:pPr>
            <w:r>
              <w:rPr>
                <w:rFonts w:asciiTheme="minorEastAsia" w:hAnsiTheme="minorEastAsia" w:hint="eastAsia"/>
                <w:sz w:val="18"/>
                <w:szCs w:val="18"/>
              </w:rPr>
              <w:t>白名单策略管理（自定义添加白名单）</w:t>
            </w:r>
          </w:p>
        </w:tc>
      </w:tr>
      <w:tr w:rsidR="00B46551" w:rsidRPr="001759A0" w14:paraId="5C267C53" w14:textId="77777777" w:rsidTr="00111428">
        <w:tc>
          <w:tcPr>
            <w:tcW w:w="1951" w:type="dxa"/>
          </w:tcPr>
          <w:p w14:paraId="465D8986" w14:textId="36E2A346" w:rsidR="00B46551" w:rsidRPr="001759A0" w:rsidRDefault="00F642FD">
            <w:pPr>
              <w:rPr>
                <w:rFonts w:asciiTheme="minorEastAsia" w:hAnsiTheme="minorEastAsia"/>
                <w:sz w:val="18"/>
                <w:szCs w:val="18"/>
              </w:rPr>
            </w:pPr>
            <w:r>
              <w:rPr>
                <w:rFonts w:asciiTheme="minorEastAsia" w:hAnsiTheme="minorEastAsia" w:hint="eastAsia"/>
                <w:sz w:val="18"/>
                <w:szCs w:val="18"/>
              </w:rPr>
              <w:t>测试效果</w:t>
            </w:r>
          </w:p>
        </w:tc>
        <w:tc>
          <w:tcPr>
            <w:tcW w:w="5954" w:type="dxa"/>
          </w:tcPr>
          <w:p w14:paraId="6FA73A10" w14:textId="1EDF6384" w:rsidR="003A342A" w:rsidRDefault="003A342A">
            <w:pPr>
              <w:rPr>
                <w:rFonts w:asciiTheme="minorEastAsia" w:hAnsiTheme="minorEastAsia"/>
                <w:sz w:val="18"/>
                <w:szCs w:val="18"/>
              </w:rPr>
            </w:pPr>
            <w:r>
              <w:rPr>
                <w:rFonts w:asciiTheme="minorEastAsia" w:hAnsiTheme="minorEastAsia" w:hint="eastAsia"/>
                <w:sz w:val="18"/>
                <w:szCs w:val="18"/>
              </w:rPr>
              <w:t>1</w:t>
            </w:r>
            <w:r>
              <w:rPr>
                <w:rFonts w:asciiTheme="minorEastAsia" w:hAnsiTheme="minorEastAsia"/>
                <w:sz w:val="18"/>
                <w:szCs w:val="18"/>
              </w:rPr>
              <w:t>.</w:t>
            </w:r>
            <w:r w:rsidR="00F642FD">
              <w:rPr>
                <w:rFonts w:asciiTheme="minorEastAsia" w:hAnsiTheme="minorEastAsia" w:hint="eastAsia"/>
                <w:sz w:val="18"/>
                <w:szCs w:val="18"/>
              </w:rPr>
              <w:t>白名单只能添加域名无法添加url，如</w:t>
            </w:r>
            <w:r w:rsidR="00F642FD" w:rsidRPr="00F642FD">
              <w:rPr>
                <w:rFonts w:asciiTheme="minorEastAsia" w:hAnsiTheme="minorEastAsia" w:hint="eastAsia"/>
                <w:sz w:val="18"/>
                <w:szCs w:val="18"/>
              </w:rPr>
              <w:t>www</w:t>
            </w:r>
            <w:r w:rsidR="00F642FD" w:rsidRPr="00F642FD">
              <w:rPr>
                <w:rFonts w:asciiTheme="minorEastAsia" w:hAnsiTheme="minorEastAsia"/>
                <w:sz w:val="18"/>
                <w:szCs w:val="18"/>
              </w:rPr>
              <w:t>.</w:t>
            </w:r>
            <w:r w:rsidR="00F642FD" w:rsidRPr="00F642FD">
              <w:rPr>
                <w:rFonts w:asciiTheme="minorEastAsia" w:hAnsiTheme="minorEastAsia" w:hint="eastAsia"/>
                <w:sz w:val="18"/>
                <w:szCs w:val="18"/>
              </w:rPr>
              <w:t>bai</w:t>
            </w:r>
            <w:r w:rsidR="00F642FD" w:rsidRPr="00F642FD">
              <w:rPr>
                <w:rFonts w:asciiTheme="minorEastAsia" w:hAnsiTheme="minorEastAsia"/>
                <w:sz w:val="18"/>
                <w:szCs w:val="18"/>
              </w:rPr>
              <w:t>du.com</w:t>
            </w:r>
            <w:r w:rsidR="00F642FD">
              <w:rPr>
                <w:rFonts w:asciiTheme="minorEastAsia" w:hAnsiTheme="minorEastAsia" w:hint="eastAsia"/>
                <w:sz w:val="18"/>
                <w:szCs w:val="18"/>
              </w:rPr>
              <w:t>可以，但是</w:t>
            </w:r>
            <w:r w:rsidR="00F642FD" w:rsidRPr="00F642FD">
              <w:rPr>
                <w:rFonts w:asciiTheme="minorEastAsia" w:hAnsiTheme="minorEastAsia" w:hint="eastAsia"/>
                <w:sz w:val="18"/>
                <w:szCs w:val="18"/>
              </w:rPr>
              <w:t>www</w:t>
            </w:r>
            <w:r w:rsidR="00F642FD" w:rsidRPr="00F642FD">
              <w:rPr>
                <w:rFonts w:asciiTheme="minorEastAsia" w:hAnsiTheme="minorEastAsia"/>
                <w:sz w:val="18"/>
                <w:szCs w:val="18"/>
              </w:rPr>
              <w:t>.baidu.com/html</w:t>
            </w:r>
            <w:r w:rsidR="00F642FD">
              <w:rPr>
                <w:rFonts w:asciiTheme="minorEastAsia" w:hAnsiTheme="minorEastAsia" w:hint="eastAsia"/>
                <w:sz w:val="18"/>
                <w:szCs w:val="18"/>
              </w:rPr>
              <w:t>无法添加</w:t>
            </w:r>
          </w:p>
          <w:p w14:paraId="5073A2F1" w14:textId="77777777" w:rsidR="00B46551" w:rsidRDefault="003A342A">
            <w:pPr>
              <w:rPr>
                <w:rFonts w:asciiTheme="minorEastAsia" w:hAnsiTheme="minorEastAsia"/>
                <w:sz w:val="18"/>
                <w:szCs w:val="18"/>
              </w:rPr>
            </w:pPr>
            <w:r w:rsidRPr="003A342A">
              <w:rPr>
                <w:rFonts w:asciiTheme="minorEastAsia" w:hAnsiTheme="minorEastAsia"/>
                <w:noProof/>
                <w:sz w:val="18"/>
                <w:szCs w:val="18"/>
              </w:rPr>
              <w:drawing>
                <wp:inline distT="0" distB="0" distL="0" distR="0" wp14:anchorId="2666FAB2" wp14:editId="3029B5BB">
                  <wp:extent cx="2505769" cy="84369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5357" cy="850294"/>
                          </a:xfrm>
                          <a:prstGeom prst="rect">
                            <a:avLst/>
                          </a:prstGeom>
                        </pic:spPr>
                      </pic:pic>
                    </a:graphicData>
                  </a:graphic>
                </wp:inline>
              </w:drawing>
            </w:r>
          </w:p>
          <w:p w14:paraId="0D71A729" w14:textId="35F62E91" w:rsidR="003A342A" w:rsidRPr="00F642FD" w:rsidRDefault="003A342A">
            <w:pPr>
              <w:rPr>
                <w:rFonts w:asciiTheme="minorEastAsia" w:hAnsiTheme="minorEastAsia"/>
                <w:sz w:val="18"/>
                <w:szCs w:val="18"/>
              </w:rPr>
            </w:pPr>
            <w:r>
              <w:rPr>
                <w:rFonts w:asciiTheme="minorEastAsia" w:hAnsiTheme="minorEastAsia" w:hint="eastAsia"/>
                <w:sz w:val="18"/>
                <w:szCs w:val="18"/>
              </w:rPr>
              <w:t>2</w:t>
            </w:r>
            <w:r>
              <w:rPr>
                <w:rFonts w:asciiTheme="minorEastAsia" w:hAnsiTheme="minorEastAsia"/>
                <w:sz w:val="18"/>
                <w:szCs w:val="18"/>
              </w:rPr>
              <w:t>.</w:t>
            </w:r>
            <w:r>
              <w:rPr>
                <w:rFonts w:asciiTheme="minorEastAsia" w:hAnsiTheme="minorEastAsia" w:hint="eastAsia"/>
                <w:sz w:val="18"/>
                <w:szCs w:val="18"/>
              </w:rPr>
              <w:t>白名单没有失效时间，添加都是永久添加。</w:t>
            </w:r>
          </w:p>
        </w:tc>
      </w:tr>
      <w:tr w:rsidR="00B46551" w:rsidRPr="001759A0" w14:paraId="3ED79165" w14:textId="77777777" w:rsidTr="00111428">
        <w:tc>
          <w:tcPr>
            <w:tcW w:w="1951" w:type="dxa"/>
          </w:tcPr>
          <w:p w14:paraId="4B7C7157" w14:textId="0C64BDEC" w:rsidR="00B46551" w:rsidRPr="001759A0" w:rsidRDefault="00D02D5D">
            <w:pPr>
              <w:rPr>
                <w:rFonts w:asciiTheme="minorEastAsia" w:hAnsiTheme="minorEastAsia" w:hint="eastAsia"/>
                <w:sz w:val="18"/>
                <w:szCs w:val="18"/>
              </w:rPr>
            </w:pPr>
            <w:r>
              <w:rPr>
                <w:rFonts w:asciiTheme="minorEastAsia" w:hAnsiTheme="minorEastAsia" w:hint="eastAsia"/>
                <w:sz w:val="18"/>
                <w:szCs w:val="18"/>
              </w:rPr>
              <w:t>测试内容</w:t>
            </w:r>
          </w:p>
        </w:tc>
        <w:tc>
          <w:tcPr>
            <w:tcW w:w="5954" w:type="dxa"/>
          </w:tcPr>
          <w:p w14:paraId="0014F3BF" w14:textId="179F3324" w:rsidR="00B46551" w:rsidRPr="001759A0" w:rsidRDefault="00D02D5D">
            <w:pPr>
              <w:rPr>
                <w:rFonts w:asciiTheme="minorEastAsia" w:hAnsiTheme="minorEastAsia" w:hint="eastAsia"/>
                <w:sz w:val="18"/>
                <w:szCs w:val="18"/>
              </w:rPr>
            </w:pPr>
            <w:r>
              <w:rPr>
                <w:rFonts w:asciiTheme="minorEastAsia" w:hAnsiTheme="minorEastAsia" w:hint="eastAsia"/>
                <w:sz w:val="18"/>
                <w:szCs w:val="18"/>
              </w:rPr>
              <w:t>终端安装探针</w:t>
            </w:r>
            <w:r w:rsidR="00310554">
              <w:rPr>
                <w:rFonts w:asciiTheme="minorEastAsia" w:hAnsiTheme="minorEastAsia" w:hint="eastAsia"/>
                <w:sz w:val="18"/>
                <w:szCs w:val="18"/>
              </w:rPr>
              <w:t>是否可以快速安装</w:t>
            </w:r>
          </w:p>
        </w:tc>
      </w:tr>
      <w:tr w:rsidR="00B46551" w:rsidRPr="001759A0" w14:paraId="3B1AA69E" w14:textId="77777777" w:rsidTr="00111428">
        <w:tc>
          <w:tcPr>
            <w:tcW w:w="1951" w:type="dxa"/>
          </w:tcPr>
          <w:p w14:paraId="6EF1B392" w14:textId="77777777" w:rsidR="00B46551" w:rsidRPr="001759A0" w:rsidRDefault="00B46551">
            <w:pPr>
              <w:rPr>
                <w:rFonts w:asciiTheme="minorEastAsia" w:hAnsiTheme="minorEastAsia" w:hint="eastAsia"/>
                <w:sz w:val="18"/>
                <w:szCs w:val="18"/>
              </w:rPr>
            </w:pPr>
          </w:p>
        </w:tc>
        <w:tc>
          <w:tcPr>
            <w:tcW w:w="5954" w:type="dxa"/>
          </w:tcPr>
          <w:p w14:paraId="4982D463" w14:textId="77777777" w:rsidR="00B46551" w:rsidRPr="001759A0" w:rsidRDefault="00B46551">
            <w:pPr>
              <w:rPr>
                <w:rFonts w:asciiTheme="minorEastAsia" w:hAnsiTheme="minorEastAsia"/>
                <w:sz w:val="18"/>
                <w:szCs w:val="18"/>
              </w:rPr>
            </w:pPr>
          </w:p>
        </w:tc>
      </w:tr>
      <w:tr w:rsidR="00B46551" w:rsidRPr="001759A0" w14:paraId="707E8AEF" w14:textId="77777777" w:rsidTr="00111428">
        <w:tc>
          <w:tcPr>
            <w:tcW w:w="1951" w:type="dxa"/>
          </w:tcPr>
          <w:p w14:paraId="0876CE46" w14:textId="77777777" w:rsidR="00B46551" w:rsidRPr="001759A0" w:rsidRDefault="00B46551">
            <w:pPr>
              <w:rPr>
                <w:rFonts w:asciiTheme="minorEastAsia" w:hAnsiTheme="minorEastAsia"/>
                <w:sz w:val="18"/>
                <w:szCs w:val="18"/>
              </w:rPr>
            </w:pPr>
          </w:p>
        </w:tc>
        <w:tc>
          <w:tcPr>
            <w:tcW w:w="5954" w:type="dxa"/>
          </w:tcPr>
          <w:p w14:paraId="50D402DC" w14:textId="77777777" w:rsidR="00B46551" w:rsidRPr="001759A0" w:rsidRDefault="00B46551">
            <w:pPr>
              <w:rPr>
                <w:rFonts w:asciiTheme="minorEastAsia" w:hAnsiTheme="minorEastAsia"/>
                <w:sz w:val="18"/>
                <w:szCs w:val="18"/>
              </w:rPr>
            </w:pPr>
          </w:p>
        </w:tc>
      </w:tr>
    </w:tbl>
    <w:p w14:paraId="3610DAA0" w14:textId="77777777" w:rsidR="00D63CC3" w:rsidRPr="001759A0" w:rsidRDefault="00D63CC3">
      <w:pPr>
        <w:rPr>
          <w:rFonts w:asciiTheme="minorEastAsia" w:hAnsiTheme="minorEastAsia"/>
          <w:sz w:val="18"/>
          <w:szCs w:val="18"/>
        </w:rPr>
      </w:pPr>
    </w:p>
    <w:p w14:paraId="3FA0030B" w14:textId="77777777" w:rsidR="00D63CC3" w:rsidRPr="001759A0" w:rsidRDefault="00D63CC3">
      <w:pPr>
        <w:rPr>
          <w:rFonts w:asciiTheme="minorEastAsia" w:hAnsiTheme="minorEastAsia"/>
          <w:sz w:val="18"/>
          <w:szCs w:val="18"/>
          <w:highlight w:val="yellow"/>
        </w:rPr>
      </w:pPr>
    </w:p>
    <w:p w14:paraId="78A18B71" w14:textId="77777777" w:rsidR="00D63CC3" w:rsidRPr="001759A0" w:rsidRDefault="00D63CC3">
      <w:pPr>
        <w:rPr>
          <w:rFonts w:asciiTheme="minorEastAsia" w:hAnsiTheme="minorEastAsia"/>
          <w:sz w:val="18"/>
          <w:szCs w:val="18"/>
        </w:rPr>
      </w:pPr>
    </w:p>
    <w:p w14:paraId="686F7512" w14:textId="77777777" w:rsidR="00D63CC3" w:rsidRPr="001759A0" w:rsidRDefault="00333E84">
      <w:pPr>
        <w:pStyle w:val="3"/>
        <w:rPr>
          <w:rFonts w:asciiTheme="minorEastAsia" w:hAnsiTheme="minorEastAsia"/>
          <w:sz w:val="18"/>
          <w:szCs w:val="18"/>
        </w:rPr>
      </w:pPr>
      <w:r w:rsidRPr="001759A0">
        <w:rPr>
          <w:rFonts w:asciiTheme="minorEastAsia" w:hAnsiTheme="minorEastAsia"/>
          <w:sz w:val="18"/>
          <w:szCs w:val="18"/>
        </w:rPr>
        <w:t>5.2 针对几种典型场景的产品综合测试</w:t>
      </w:r>
    </w:p>
    <w:p w14:paraId="16EB19AB" w14:textId="77777777" w:rsidR="00D63CC3" w:rsidRPr="001759A0" w:rsidRDefault="00333E84">
      <w:pPr>
        <w:pStyle w:val="4"/>
        <w:rPr>
          <w:rFonts w:asciiTheme="minorEastAsia" w:hAnsiTheme="minorEastAsia"/>
          <w:sz w:val="18"/>
          <w:szCs w:val="18"/>
        </w:rPr>
      </w:pPr>
      <w:commentRangeStart w:id="13"/>
      <w:r w:rsidRPr="001759A0">
        <w:rPr>
          <w:rFonts w:asciiTheme="minorEastAsia" w:hAnsiTheme="minorEastAsia"/>
          <w:sz w:val="18"/>
          <w:szCs w:val="18"/>
        </w:rPr>
        <w:t>5.2.1 敏感职能部门办公场景</w:t>
      </w:r>
      <w:commentRangeEnd w:id="13"/>
      <w:r w:rsidRPr="001759A0">
        <w:rPr>
          <w:rFonts w:asciiTheme="minorEastAsia" w:hAnsiTheme="minorEastAsia"/>
          <w:sz w:val="18"/>
          <w:szCs w:val="18"/>
        </w:rPr>
        <w:commentReference w:id="13"/>
      </w:r>
    </w:p>
    <w:p w14:paraId="62BD811A" w14:textId="77777777" w:rsidR="00D63CC3" w:rsidRPr="001759A0" w:rsidRDefault="00D63CC3">
      <w:pPr>
        <w:rPr>
          <w:rFonts w:asciiTheme="minorEastAsia" w:hAnsiTheme="minorEastAsia"/>
          <w:sz w:val="18"/>
          <w:szCs w:val="18"/>
        </w:rPr>
      </w:pPr>
    </w:p>
    <w:p w14:paraId="1B0EA7C0" w14:textId="77777777"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t>5.2.2. HW内网办公场景</w:t>
      </w:r>
    </w:p>
    <w:p w14:paraId="1C463A68" w14:textId="77777777" w:rsidR="00D63CC3" w:rsidRPr="001759A0" w:rsidRDefault="00D63CC3">
      <w:pPr>
        <w:rPr>
          <w:rFonts w:asciiTheme="minorEastAsia" w:hAnsiTheme="minorEastAsia"/>
          <w:sz w:val="18"/>
          <w:szCs w:val="18"/>
        </w:rPr>
      </w:pPr>
    </w:p>
    <w:p w14:paraId="4D3B7076" w14:textId="77777777" w:rsidR="00D63CC3" w:rsidRPr="001759A0" w:rsidRDefault="00333E84">
      <w:pPr>
        <w:pStyle w:val="4"/>
        <w:rPr>
          <w:rFonts w:asciiTheme="minorEastAsia" w:hAnsiTheme="minorEastAsia"/>
          <w:sz w:val="18"/>
          <w:szCs w:val="18"/>
        </w:rPr>
      </w:pPr>
      <w:commentRangeStart w:id="16"/>
      <w:commentRangeStart w:id="17"/>
      <w:commentRangeStart w:id="18"/>
      <w:r w:rsidRPr="001759A0">
        <w:rPr>
          <w:rFonts w:asciiTheme="minorEastAsia" w:hAnsiTheme="minorEastAsia"/>
          <w:sz w:val="18"/>
          <w:szCs w:val="18"/>
        </w:rPr>
        <w:t>5.2.3 长亭日常办公场景</w:t>
      </w:r>
      <w:commentRangeEnd w:id="16"/>
      <w:r w:rsidRPr="001759A0">
        <w:rPr>
          <w:rFonts w:asciiTheme="minorEastAsia" w:hAnsiTheme="minorEastAsia"/>
          <w:sz w:val="18"/>
          <w:szCs w:val="18"/>
        </w:rPr>
        <w:commentReference w:id="16"/>
      </w:r>
      <w:commentRangeEnd w:id="17"/>
      <w:r w:rsidRPr="001759A0">
        <w:rPr>
          <w:rFonts w:asciiTheme="minorEastAsia" w:hAnsiTheme="minorEastAsia"/>
          <w:sz w:val="18"/>
          <w:szCs w:val="18"/>
        </w:rPr>
        <w:commentReference w:id="17"/>
      </w:r>
      <w:commentRangeEnd w:id="18"/>
      <w:r w:rsidRPr="001759A0">
        <w:rPr>
          <w:rFonts w:asciiTheme="minorEastAsia" w:hAnsiTheme="minorEastAsia"/>
          <w:sz w:val="18"/>
          <w:szCs w:val="18"/>
        </w:rPr>
        <w:commentReference w:id="18"/>
      </w:r>
    </w:p>
    <w:p w14:paraId="1C8F7302" w14:textId="77777777" w:rsidR="00D63CC3" w:rsidRPr="001759A0" w:rsidRDefault="00D63CC3">
      <w:pPr>
        <w:rPr>
          <w:rFonts w:asciiTheme="minorEastAsia" w:hAnsiTheme="minorEastAsia"/>
          <w:sz w:val="18"/>
          <w:szCs w:val="18"/>
        </w:rPr>
      </w:pPr>
    </w:p>
    <w:p w14:paraId="463BDFA1" w14:textId="77777777" w:rsidR="00D63CC3" w:rsidRPr="001759A0" w:rsidRDefault="00333E84">
      <w:pPr>
        <w:pStyle w:val="3"/>
        <w:rPr>
          <w:rFonts w:asciiTheme="minorEastAsia" w:hAnsiTheme="minorEastAsia"/>
          <w:sz w:val="18"/>
          <w:szCs w:val="18"/>
        </w:rPr>
      </w:pPr>
      <w:r w:rsidRPr="001759A0">
        <w:rPr>
          <w:rFonts w:asciiTheme="minorEastAsia" w:hAnsiTheme="minorEastAsia"/>
          <w:sz w:val="18"/>
          <w:szCs w:val="18"/>
        </w:rPr>
        <w:t xml:space="preserve">5.3 </w:t>
      </w:r>
      <w:commentRangeStart w:id="25"/>
      <w:r w:rsidRPr="001759A0">
        <w:rPr>
          <w:rFonts w:asciiTheme="minorEastAsia" w:hAnsiTheme="minorEastAsia"/>
          <w:sz w:val="18"/>
          <w:szCs w:val="18"/>
        </w:rPr>
        <w:t>针对重点关注的单项指标测试</w:t>
      </w:r>
      <w:commentRangeEnd w:id="25"/>
      <w:r w:rsidRPr="001759A0">
        <w:rPr>
          <w:rFonts w:asciiTheme="minorEastAsia" w:hAnsiTheme="minorEastAsia"/>
          <w:sz w:val="18"/>
          <w:szCs w:val="18"/>
        </w:rPr>
        <w:commentReference w:id="25"/>
      </w:r>
    </w:p>
    <w:p w14:paraId="2E4C310F" w14:textId="77777777"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t>5.3.1 关键性能测试</w:t>
      </w:r>
    </w:p>
    <w:p w14:paraId="3C02E1B8" w14:textId="77777777" w:rsidR="00D63CC3" w:rsidRPr="001759A0" w:rsidRDefault="00333E84">
      <w:pPr>
        <w:pStyle w:val="5"/>
        <w:rPr>
          <w:rFonts w:asciiTheme="minorEastAsia" w:hAnsiTheme="minorEastAsia"/>
          <w:b w:val="0"/>
          <w:bCs w:val="0"/>
          <w:sz w:val="18"/>
          <w:szCs w:val="18"/>
        </w:rPr>
      </w:pPr>
      <w:r w:rsidRPr="001759A0">
        <w:rPr>
          <w:rFonts w:asciiTheme="minorEastAsia" w:hAnsiTheme="minorEastAsia"/>
          <w:b w:val="0"/>
          <w:bCs w:val="0"/>
          <w:sz w:val="18"/>
          <w:szCs w:val="18"/>
        </w:rPr>
        <w:t>5.3.1.1 并发与开销</w:t>
      </w:r>
    </w:p>
    <w:p w14:paraId="559A3572"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终端配置：2 vCPU, 8GB RAM, 1 Gbps 网络</w:t>
      </w:r>
    </w:p>
    <w:p w14:paraId="18013BF2" w14:textId="77777777" w:rsidR="00D63CC3" w:rsidRPr="001759A0" w:rsidRDefault="00D63CC3">
      <w:pPr>
        <w:rPr>
          <w:rFonts w:asciiTheme="minorEastAsia" w:hAnsiTheme="minorEastAsia"/>
          <w:sz w:val="18"/>
          <w:szCs w:val="18"/>
        </w:rPr>
      </w:pPr>
    </w:p>
    <w:p w14:paraId="02656B1D" w14:textId="77777777" w:rsidR="00D63CC3" w:rsidRPr="001759A0" w:rsidRDefault="00333E84">
      <w:pPr>
        <w:rPr>
          <w:rFonts w:asciiTheme="minorEastAsia" w:hAnsiTheme="minorEastAsia"/>
          <w:b/>
          <w:bCs/>
          <w:sz w:val="18"/>
          <w:szCs w:val="18"/>
        </w:rPr>
      </w:pPr>
      <w:r w:rsidRPr="001759A0">
        <w:rPr>
          <w:rFonts w:asciiTheme="minorEastAsia" w:hAnsiTheme="minorEastAsia"/>
          <w:b/>
          <w:bCs/>
          <w:sz w:val="18"/>
          <w:szCs w:val="18"/>
        </w:rPr>
        <w:t>性能测试 - 白名单站点</w:t>
      </w:r>
    </w:p>
    <w:p w14:paraId="07CAF3DB"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测试本地 HTTP 中间人代理性能。后端为 HTTP 站点，nginx 静态页面。</w:t>
      </w:r>
    </w:p>
    <w:p w14:paraId="0FF9D482" w14:textId="77777777" w:rsidR="00D63CC3" w:rsidRPr="001759A0" w:rsidRDefault="00D63CC3">
      <w:pPr>
        <w:rPr>
          <w:rFonts w:asciiTheme="minorEastAsia" w:hAnsiTheme="minorEastAsia"/>
          <w:sz w:val="18"/>
          <w:szCs w:val="18"/>
        </w:rPr>
      </w:pPr>
    </w:p>
    <w:p w14:paraId="7E5A2F5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最大并发：&lt; 300</w:t>
      </w:r>
    </w:p>
    <w:tbl>
      <w:tblPr>
        <w:tblW w:w="6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20"/>
        <w:gridCol w:w="1372"/>
        <w:gridCol w:w="1372"/>
        <w:gridCol w:w="1129"/>
        <w:gridCol w:w="1660"/>
      </w:tblGrid>
      <w:tr w:rsidR="00D63CC3" w:rsidRPr="001759A0" w14:paraId="4DAD10E7" w14:textId="77777777">
        <w:trPr>
          <w:tblHeader/>
        </w:trPr>
        <w:tc>
          <w:tcPr>
            <w:tcW w:w="920" w:type="dxa"/>
            <w:shd w:val="clear" w:color="auto" w:fill="auto"/>
            <w:tcMar>
              <w:top w:w="140" w:type="dxa"/>
              <w:left w:w="200" w:type="dxa"/>
              <w:bottom w:w="140" w:type="dxa"/>
              <w:right w:w="300" w:type="dxa"/>
            </w:tcMar>
          </w:tcPr>
          <w:p w14:paraId="64D63EE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并发</w:t>
            </w:r>
          </w:p>
        </w:tc>
        <w:tc>
          <w:tcPr>
            <w:tcW w:w="1372" w:type="dxa"/>
            <w:shd w:val="clear" w:color="auto" w:fill="auto"/>
            <w:tcMar>
              <w:top w:w="140" w:type="dxa"/>
              <w:left w:w="200" w:type="dxa"/>
              <w:bottom w:w="140" w:type="dxa"/>
              <w:right w:w="300" w:type="dxa"/>
            </w:tcMar>
          </w:tcPr>
          <w:p w14:paraId="0A3831E9"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发送 QPS</w:t>
            </w:r>
          </w:p>
        </w:tc>
        <w:tc>
          <w:tcPr>
            <w:tcW w:w="1372" w:type="dxa"/>
            <w:shd w:val="clear" w:color="auto" w:fill="auto"/>
            <w:tcMar>
              <w:top w:w="140" w:type="dxa"/>
              <w:left w:w="200" w:type="dxa"/>
              <w:bottom w:w="140" w:type="dxa"/>
              <w:right w:w="300" w:type="dxa"/>
            </w:tcMar>
          </w:tcPr>
          <w:p w14:paraId="28DF732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实际 QPS</w:t>
            </w:r>
          </w:p>
        </w:tc>
        <w:tc>
          <w:tcPr>
            <w:tcW w:w="1129" w:type="dxa"/>
            <w:shd w:val="clear" w:color="auto" w:fill="auto"/>
            <w:tcMar>
              <w:top w:w="140" w:type="dxa"/>
              <w:left w:w="200" w:type="dxa"/>
              <w:bottom w:w="140" w:type="dxa"/>
              <w:right w:w="300" w:type="dxa"/>
            </w:tcMar>
          </w:tcPr>
          <w:p w14:paraId="1F50E819"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延迟</w:t>
            </w:r>
          </w:p>
        </w:tc>
        <w:tc>
          <w:tcPr>
            <w:tcW w:w="1660" w:type="dxa"/>
            <w:shd w:val="clear" w:color="auto" w:fill="auto"/>
            <w:tcMar>
              <w:top w:w="140" w:type="dxa"/>
              <w:left w:w="200" w:type="dxa"/>
              <w:bottom w:w="140" w:type="dxa"/>
              <w:right w:w="300" w:type="dxa"/>
            </w:tcMar>
          </w:tcPr>
          <w:p w14:paraId="7DE4CD8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备注</w:t>
            </w:r>
          </w:p>
        </w:tc>
      </w:tr>
      <w:tr w:rsidR="00D63CC3" w:rsidRPr="001759A0" w14:paraId="68A9C496" w14:textId="77777777">
        <w:tc>
          <w:tcPr>
            <w:tcW w:w="920" w:type="dxa"/>
            <w:shd w:val="clear" w:color="auto" w:fill="auto"/>
            <w:tcMar>
              <w:top w:w="140" w:type="dxa"/>
              <w:left w:w="200" w:type="dxa"/>
              <w:bottom w:w="140" w:type="dxa"/>
              <w:right w:w="200" w:type="dxa"/>
            </w:tcMar>
          </w:tcPr>
          <w:p w14:paraId="036E409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w:t>
            </w:r>
          </w:p>
        </w:tc>
        <w:tc>
          <w:tcPr>
            <w:tcW w:w="1372" w:type="dxa"/>
            <w:shd w:val="clear" w:color="auto" w:fill="auto"/>
            <w:tcMar>
              <w:top w:w="140" w:type="dxa"/>
              <w:left w:w="200" w:type="dxa"/>
              <w:bottom w:w="140" w:type="dxa"/>
              <w:right w:w="200" w:type="dxa"/>
            </w:tcMar>
          </w:tcPr>
          <w:p w14:paraId="37AFBB9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6BBB68B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100.08</w:t>
            </w:r>
          </w:p>
        </w:tc>
        <w:tc>
          <w:tcPr>
            <w:tcW w:w="1129" w:type="dxa"/>
            <w:shd w:val="clear" w:color="auto" w:fill="auto"/>
            <w:tcMar>
              <w:top w:w="140" w:type="dxa"/>
              <w:left w:w="200" w:type="dxa"/>
              <w:bottom w:w="140" w:type="dxa"/>
              <w:right w:w="200" w:type="dxa"/>
            </w:tcMar>
          </w:tcPr>
          <w:p w14:paraId="0FAC1EED"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6.7ms</w:t>
            </w:r>
          </w:p>
        </w:tc>
        <w:tc>
          <w:tcPr>
            <w:tcW w:w="1660" w:type="dxa"/>
            <w:shd w:val="clear" w:color="auto" w:fill="auto"/>
            <w:tcMar>
              <w:top w:w="140" w:type="dxa"/>
              <w:left w:w="200" w:type="dxa"/>
              <w:bottom w:w="140" w:type="dxa"/>
              <w:right w:w="200" w:type="dxa"/>
            </w:tcMar>
          </w:tcPr>
          <w:p w14:paraId="592B2EA8" w14:textId="77777777" w:rsidR="00D63CC3" w:rsidRPr="001759A0" w:rsidRDefault="00D63CC3">
            <w:pPr>
              <w:rPr>
                <w:rFonts w:asciiTheme="minorEastAsia" w:hAnsiTheme="minorEastAsia"/>
                <w:sz w:val="18"/>
                <w:szCs w:val="18"/>
              </w:rPr>
            </w:pPr>
          </w:p>
        </w:tc>
      </w:tr>
      <w:tr w:rsidR="00D63CC3" w:rsidRPr="001759A0" w14:paraId="155943C5" w14:textId="77777777">
        <w:tc>
          <w:tcPr>
            <w:tcW w:w="920" w:type="dxa"/>
            <w:shd w:val="clear" w:color="auto" w:fill="auto"/>
            <w:tcMar>
              <w:top w:w="140" w:type="dxa"/>
              <w:left w:w="200" w:type="dxa"/>
              <w:bottom w:w="140" w:type="dxa"/>
              <w:right w:w="200" w:type="dxa"/>
            </w:tcMar>
          </w:tcPr>
          <w:p w14:paraId="53E79B5D"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774015B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708D68D7"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100.09</w:t>
            </w:r>
          </w:p>
        </w:tc>
        <w:tc>
          <w:tcPr>
            <w:tcW w:w="1129" w:type="dxa"/>
            <w:shd w:val="clear" w:color="auto" w:fill="auto"/>
            <w:tcMar>
              <w:top w:w="140" w:type="dxa"/>
              <w:left w:w="200" w:type="dxa"/>
              <w:bottom w:w="140" w:type="dxa"/>
              <w:right w:w="200" w:type="dxa"/>
            </w:tcMar>
          </w:tcPr>
          <w:p w14:paraId="7BFBE0D6"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7.39ms</w:t>
            </w:r>
          </w:p>
        </w:tc>
        <w:tc>
          <w:tcPr>
            <w:tcW w:w="1660" w:type="dxa"/>
            <w:shd w:val="clear" w:color="auto" w:fill="auto"/>
            <w:tcMar>
              <w:top w:w="140" w:type="dxa"/>
              <w:left w:w="200" w:type="dxa"/>
              <w:bottom w:w="140" w:type="dxa"/>
              <w:right w:w="200" w:type="dxa"/>
            </w:tcMar>
          </w:tcPr>
          <w:p w14:paraId="08ED5EC4" w14:textId="77777777" w:rsidR="00D63CC3" w:rsidRPr="001759A0" w:rsidRDefault="00D63CC3">
            <w:pPr>
              <w:rPr>
                <w:rFonts w:asciiTheme="minorEastAsia" w:hAnsiTheme="minorEastAsia"/>
                <w:sz w:val="18"/>
                <w:szCs w:val="18"/>
              </w:rPr>
            </w:pPr>
          </w:p>
        </w:tc>
      </w:tr>
      <w:tr w:rsidR="00D63CC3" w:rsidRPr="001759A0" w14:paraId="01FC081A" w14:textId="77777777">
        <w:tc>
          <w:tcPr>
            <w:tcW w:w="920" w:type="dxa"/>
            <w:shd w:val="clear" w:color="auto" w:fill="auto"/>
            <w:tcMar>
              <w:top w:w="140" w:type="dxa"/>
              <w:left w:w="200" w:type="dxa"/>
              <w:bottom w:w="140" w:type="dxa"/>
              <w:right w:w="200" w:type="dxa"/>
            </w:tcMar>
          </w:tcPr>
          <w:p w14:paraId="1C89A9BF"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200</w:t>
            </w:r>
          </w:p>
        </w:tc>
        <w:tc>
          <w:tcPr>
            <w:tcW w:w="1372" w:type="dxa"/>
            <w:shd w:val="clear" w:color="auto" w:fill="auto"/>
            <w:tcMar>
              <w:top w:w="140" w:type="dxa"/>
              <w:left w:w="200" w:type="dxa"/>
              <w:bottom w:w="140" w:type="dxa"/>
              <w:right w:w="200" w:type="dxa"/>
            </w:tcMar>
          </w:tcPr>
          <w:p w14:paraId="6841BB4F"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3CBBA502"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100.06</w:t>
            </w:r>
          </w:p>
        </w:tc>
        <w:tc>
          <w:tcPr>
            <w:tcW w:w="1129" w:type="dxa"/>
            <w:shd w:val="clear" w:color="auto" w:fill="auto"/>
            <w:tcMar>
              <w:top w:w="140" w:type="dxa"/>
              <w:left w:w="200" w:type="dxa"/>
              <w:bottom w:w="140" w:type="dxa"/>
              <w:right w:w="200" w:type="dxa"/>
            </w:tcMar>
          </w:tcPr>
          <w:p w14:paraId="05B6195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13.17ms</w:t>
            </w:r>
          </w:p>
        </w:tc>
        <w:tc>
          <w:tcPr>
            <w:tcW w:w="1660" w:type="dxa"/>
            <w:shd w:val="clear" w:color="auto" w:fill="auto"/>
            <w:tcMar>
              <w:top w:w="140" w:type="dxa"/>
              <w:left w:w="200" w:type="dxa"/>
              <w:bottom w:w="140" w:type="dxa"/>
              <w:right w:w="200" w:type="dxa"/>
            </w:tcMar>
          </w:tcPr>
          <w:p w14:paraId="35F7E43F" w14:textId="77777777" w:rsidR="00D63CC3" w:rsidRPr="001759A0" w:rsidRDefault="00D63CC3">
            <w:pPr>
              <w:rPr>
                <w:rFonts w:asciiTheme="minorEastAsia" w:hAnsiTheme="minorEastAsia"/>
                <w:sz w:val="18"/>
                <w:szCs w:val="18"/>
              </w:rPr>
            </w:pPr>
          </w:p>
        </w:tc>
      </w:tr>
      <w:tr w:rsidR="00D63CC3" w:rsidRPr="001759A0" w14:paraId="155DF1C7" w14:textId="77777777">
        <w:tc>
          <w:tcPr>
            <w:tcW w:w="920" w:type="dxa"/>
            <w:shd w:val="clear" w:color="auto" w:fill="auto"/>
            <w:tcMar>
              <w:top w:w="140" w:type="dxa"/>
              <w:left w:w="200" w:type="dxa"/>
              <w:bottom w:w="140" w:type="dxa"/>
              <w:right w:w="200" w:type="dxa"/>
            </w:tcMar>
          </w:tcPr>
          <w:p w14:paraId="3CCF7E4D"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300</w:t>
            </w:r>
          </w:p>
        </w:tc>
        <w:tc>
          <w:tcPr>
            <w:tcW w:w="1372" w:type="dxa"/>
            <w:shd w:val="clear" w:color="auto" w:fill="auto"/>
            <w:tcMar>
              <w:top w:w="140" w:type="dxa"/>
              <w:left w:w="200" w:type="dxa"/>
              <w:bottom w:w="140" w:type="dxa"/>
              <w:right w:w="200" w:type="dxa"/>
            </w:tcMar>
          </w:tcPr>
          <w:p w14:paraId="7F2D13E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7F629EFF"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w:t>
            </w:r>
          </w:p>
        </w:tc>
        <w:tc>
          <w:tcPr>
            <w:tcW w:w="1129" w:type="dxa"/>
            <w:shd w:val="clear" w:color="auto" w:fill="auto"/>
            <w:tcMar>
              <w:top w:w="140" w:type="dxa"/>
              <w:left w:w="200" w:type="dxa"/>
              <w:bottom w:w="140" w:type="dxa"/>
              <w:right w:w="200" w:type="dxa"/>
            </w:tcMar>
          </w:tcPr>
          <w:p w14:paraId="057AA17D"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w:t>
            </w:r>
          </w:p>
        </w:tc>
        <w:tc>
          <w:tcPr>
            <w:tcW w:w="1660" w:type="dxa"/>
            <w:shd w:val="clear" w:color="auto" w:fill="auto"/>
            <w:tcMar>
              <w:top w:w="140" w:type="dxa"/>
              <w:left w:w="200" w:type="dxa"/>
              <w:bottom w:w="140" w:type="dxa"/>
              <w:right w:w="200" w:type="dxa"/>
            </w:tcMar>
          </w:tcPr>
          <w:p w14:paraId="4C91EDD5"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部分连接超时</w:t>
            </w:r>
          </w:p>
        </w:tc>
      </w:tr>
    </w:tbl>
    <w:p w14:paraId="50111A43" w14:textId="77777777" w:rsidR="00D63CC3" w:rsidRPr="001759A0" w:rsidRDefault="00D63CC3">
      <w:pPr>
        <w:rPr>
          <w:rFonts w:asciiTheme="minorEastAsia" w:hAnsiTheme="minorEastAsia"/>
          <w:sz w:val="18"/>
          <w:szCs w:val="18"/>
        </w:rPr>
      </w:pPr>
    </w:p>
    <w:p w14:paraId="3B29544E" w14:textId="77777777" w:rsidR="00D63CC3" w:rsidRPr="001759A0" w:rsidRDefault="00D63CC3">
      <w:pPr>
        <w:rPr>
          <w:rFonts w:asciiTheme="minorEastAsia" w:hAnsiTheme="minorEastAsia"/>
          <w:sz w:val="18"/>
          <w:szCs w:val="18"/>
        </w:rPr>
      </w:pPr>
    </w:p>
    <w:p w14:paraId="3B94179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最大 QPS：&lt; 650</w:t>
      </w:r>
    </w:p>
    <w:tbl>
      <w:tblPr>
        <w:tblW w:w="6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20"/>
        <w:gridCol w:w="1372"/>
        <w:gridCol w:w="1372"/>
        <w:gridCol w:w="1129"/>
        <w:gridCol w:w="1671"/>
      </w:tblGrid>
      <w:tr w:rsidR="00D63CC3" w:rsidRPr="001759A0" w14:paraId="16648E1B" w14:textId="77777777">
        <w:trPr>
          <w:tblHeader/>
        </w:trPr>
        <w:tc>
          <w:tcPr>
            <w:tcW w:w="920" w:type="dxa"/>
            <w:shd w:val="clear" w:color="auto" w:fill="auto"/>
            <w:tcMar>
              <w:top w:w="140" w:type="dxa"/>
              <w:left w:w="200" w:type="dxa"/>
              <w:bottom w:w="140" w:type="dxa"/>
              <w:right w:w="300" w:type="dxa"/>
            </w:tcMar>
          </w:tcPr>
          <w:p w14:paraId="3B5AD5B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并发</w:t>
            </w:r>
          </w:p>
        </w:tc>
        <w:tc>
          <w:tcPr>
            <w:tcW w:w="1372" w:type="dxa"/>
            <w:shd w:val="clear" w:color="auto" w:fill="auto"/>
            <w:tcMar>
              <w:top w:w="140" w:type="dxa"/>
              <w:left w:w="200" w:type="dxa"/>
              <w:bottom w:w="140" w:type="dxa"/>
              <w:right w:w="300" w:type="dxa"/>
            </w:tcMar>
          </w:tcPr>
          <w:p w14:paraId="26C6056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发送 QPS</w:t>
            </w:r>
          </w:p>
        </w:tc>
        <w:tc>
          <w:tcPr>
            <w:tcW w:w="1372" w:type="dxa"/>
            <w:shd w:val="clear" w:color="auto" w:fill="auto"/>
            <w:tcMar>
              <w:top w:w="140" w:type="dxa"/>
              <w:left w:w="200" w:type="dxa"/>
              <w:bottom w:w="140" w:type="dxa"/>
              <w:right w:w="300" w:type="dxa"/>
            </w:tcMar>
          </w:tcPr>
          <w:p w14:paraId="15CB240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实际 QPS</w:t>
            </w:r>
          </w:p>
        </w:tc>
        <w:tc>
          <w:tcPr>
            <w:tcW w:w="1129" w:type="dxa"/>
            <w:shd w:val="clear" w:color="auto" w:fill="auto"/>
            <w:tcMar>
              <w:top w:w="140" w:type="dxa"/>
              <w:left w:w="200" w:type="dxa"/>
              <w:bottom w:w="140" w:type="dxa"/>
              <w:right w:w="300" w:type="dxa"/>
            </w:tcMar>
          </w:tcPr>
          <w:p w14:paraId="2D31FCE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延迟</w:t>
            </w:r>
          </w:p>
        </w:tc>
        <w:tc>
          <w:tcPr>
            <w:tcW w:w="1671" w:type="dxa"/>
            <w:shd w:val="clear" w:color="auto" w:fill="auto"/>
            <w:tcMar>
              <w:top w:w="140" w:type="dxa"/>
              <w:left w:w="200" w:type="dxa"/>
              <w:bottom w:w="140" w:type="dxa"/>
              <w:right w:w="300" w:type="dxa"/>
            </w:tcMar>
          </w:tcPr>
          <w:p w14:paraId="71C10EE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备注</w:t>
            </w:r>
          </w:p>
        </w:tc>
      </w:tr>
      <w:tr w:rsidR="00D63CC3" w:rsidRPr="001759A0" w14:paraId="748AB416" w14:textId="77777777">
        <w:tc>
          <w:tcPr>
            <w:tcW w:w="920" w:type="dxa"/>
            <w:shd w:val="clear" w:color="auto" w:fill="auto"/>
            <w:tcMar>
              <w:top w:w="140" w:type="dxa"/>
              <w:left w:w="200" w:type="dxa"/>
              <w:bottom w:w="140" w:type="dxa"/>
              <w:right w:w="200" w:type="dxa"/>
            </w:tcMar>
          </w:tcPr>
          <w:p w14:paraId="2AAC567C"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307EA12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04F80672"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100.09</w:t>
            </w:r>
          </w:p>
        </w:tc>
        <w:tc>
          <w:tcPr>
            <w:tcW w:w="1129" w:type="dxa"/>
            <w:shd w:val="clear" w:color="auto" w:fill="auto"/>
            <w:tcMar>
              <w:top w:w="140" w:type="dxa"/>
              <w:left w:w="200" w:type="dxa"/>
              <w:bottom w:w="140" w:type="dxa"/>
              <w:right w:w="200" w:type="dxa"/>
            </w:tcMar>
          </w:tcPr>
          <w:p w14:paraId="3A1BF145"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7.39ms</w:t>
            </w:r>
          </w:p>
        </w:tc>
        <w:tc>
          <w:tcPr>
            <w:tcW w:w="1671" w:type="dxa"/>
            <w:shd w:val="clear" w:color="auto" w:fill="auto"/>
            <w:tcMar>
              <w:top w:w="140" w:type="dxa"/>
              <w:left w:w="200" w:type="dxa"/>
              <w:bottom w:w="140" w:type="dxa"/>
              <w:right w:w="200" w:type="dxa"/>
            </w:tcMar>
          </w:tcPr>
          <w:p w14:paraId="5D03C433" w14:textId="77777777" w:rsidR="00D63CC3" w:rsidRPr="001759A0" w:rsidRDefault="00D63CC3">
            <w:pPr>
              <w:rPr>
                <w:rFonts w:asciiTheme="minorEastAsia" w:hAnsiTheme="minorEastAsia"/>
                <w:sz w:val="18"/>
                <w:szCs w:val="18"/>
              </w:rPr>
            </w:pPr>
          </w:p>
        </w:tc>
      </w:tr>
      <w:tr w:rsidR="00D63CC3" w:rsidRPr="001759A0" w14:paraId="669EEE58" w14:textId="77777777">
        <w:tc>
          <w:tcPr>
            <w:tcW w:w="920" w:type="dxa"/>
            <w:shd w:val="clear" w:color="auto" w:fill="auto"/>
            <w:tcMar>
              <w:top w:w="140" w:type="dxa"/>
              <w:left w:w="200" w:type="dxa"/>
              <w:bottom w:w="140" w:type="dxa"/>
              <w:right w:w="200" w:type="dxa"/>
            </w:tcMar>
          </w:tcPr>
          <w:p w14:paraId="082BAED9"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0EDF823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500</w:t>
            </w:r>
          </w:p>
        </w:tc>
        <w:tc>
          <w:tcPr>
            <w:tcW w:w="1372" w:type="dxa"/>
            <w:shd w:val="clear" w:color="auto" w:fill="auto"/>
            <w:tcMar>
              <w:top w:w="140" w:type="dxa"/>
              <w:left w:w="200" w:type="dxa"/>
              <w:bottom w:w="140" w:type="dxa"/>
              <w:right w:w="200" w:type="dxa"/>
            </w:tcMar>
          </w:tcPr>
          <w:p w14:paraId="2F943BF9"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497.88</w:t>
            </w:r>
          </w:p>
        </w:tc>
        <w:tc>
          <w:tcPr>
            <w:tcW w:w="1129" w:type="dxa"/>
            <w:shd w:val="clear" w:color="auto" w:fill="auto"/>
            <w:tcMar>
              <w:top w:w="140" w:type="dxa"/>
              <w:left w:w="200" w:type="dxa"/>
              <w:bottom w:w="140" w:type="dxa"/>
              <w:right w:w="200" w:type="dxa"/>
            </w:tcMar>
          </w:tcPr>
          <w:p w14:paraId="64CD82D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17.16ms</w:t>
            </w:r>
          </w:p>
        </w:tc>
        <w:tc>
          <w:tcPr>
            <w:tcW w:w="1671" w:type="dxa"/>
            <w:shd w:val="clear" w:color="auto" w:fill="auto"/>
            <w:tcMar>
              <w:top w:w="140" w:type="dxa"/>
              <w:left w:w="200" w:type="dxa"/>
              <w:bottom w:w="140" w:type="dxa"/>
              <w:right w:w="200" w:type="dxa"/>
            </w:tcMar>
          </w:tcPr>
          <w:p w14:paraId="3B207114" w14:textId="77777777" w:rsidR="00D63CC3" w:rsidRPr="001759A0" w:rsidRDefault="00D63CC3">
            <w:pPr>
              <w:rPr>
                <w:rFonts w:asciiTheme="minorEastAsia" w:hAnsiTheme="minorEastAsia"/>
                <w:sz w:val="18"/>
                <w:szCs w:val="18"/>
              </w:rPr>
            </w:pPr>
          </w:p>
        </w:tc>
      </w:tr>
      <w:tr w:rsidR="00D63CC3" w:rsidRPr="001759A0" w14:paraId="428B5213" w14:textId="77777777">
        <w:tc>
          <w:tcPr>
            <w:tcW w:w="920" w:type="dxa"/>
            <w:shd w:val="clear" w:color="auto" w:fill="auto"/>
            <w:tcMar>
              <w:top w:w="140" w:type="dxa"/>
              <w:left w:w="200" w:type="dxa"/>
              <w:bottom w:w="140" w:type="dxa"/>
              <w:right w:w="200" w:type="dxa"/>
            </w:tcMar>
          </w:tcPr>
          <w:p w14:paraId="7A2A9D4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4FDFA70C"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600</w:t>
            </w:r>
          </w:p>
        </w:tc>
        <w:tc>
          <w:tcPr>
            <w:tcW w:w="1372" w:type="dxa"/>
            <w:shd w:val="clear" w:color="auto" w:fill="auto"/>
            <w:tcMar>
              <w:top w:w="140" w:type="dxa"/>
              <w:left w:w="200" w:type="dxa"/>
              <w:bottom w:w="140" w:type="dxa"/>
              <w:right w:w="200" w:type="dxa"/>
            </w:tcMar>
          </w:tcPr>
          <w:p w14:paraId="52184882"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585.55</w:t>
            </w:r>
          </w:p>
        </w:tc>
        <w:tc>
          <w:tcPr>
            <w:tcW w:w="1129" w:type="dxa"/>
            <w:shd w:val="clear" w:color="auto" w:fill="auto"/>
            <w:tcMar>
              <w:top w:w="140" w:type="dxa"/>
              <w:left w:w="200" w:type="dxa"/>
              <w:bottom w:w="140" w:type="dxa"/>
              <w:right w:w="200" w:type="dxa"/>
            </w:tcMar>
          </w:tcPr>
          <w:p w14:paraId="08A2723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60.11ms</w:t>
            </w:r>
          </w:p>
        </w:tc>
        <w:tc>
          <w:tcPr>
            <w:tcW w:w="1671" w:type="dxa"/>
            <w:shd w:val="clear" w:color="auto" w:fill="auto"/>
            <w:tcMar>
              <w:top w:w="140" w:type="dxa"/>
              <w:left w:w="200" w:type="dxa"/>
              <w:bottom w:w="140" w:type="dxa"/>
              <w:right w:w="200" w:type="dxa"/>
            </w:tcMar>
          </w:tcPr>
          <w:p w14:paraId="5B03F999" w14:textId="77777777" w:rsidR="00D63CC3" w:rsidRPr="001759A0" w:rsidRDefault="00D63CC3">
            <w:pPr>
              <w:rPr>
                <w:rFonts w:asciiTheme="minorEastAsia" w:hAnsiTheme="minorEastAsia"/>
                <w:sz w:val="18"/>
                <w:szCs w:val="18"/>
              </w:rPr>
            </w:pPr>
          </w:p>
        </w:tc>
      </w:tr>
      <w:tr w:rsidR="00D63CC3" w:rsidRPr="001759A0" w14:paraId="39A54A39" w14:textId="77777777">
        <w:tc>
          <w:tcPr>
            <w:tcW w:w="920" w:type="dxa"/>
            <w:shd w:val="clear" w:color="auto" w:fill="auto"/>
            <w:tcMar>
              <w:top w:w="140" w:type="dxa"/>
              <w:left w:w="200" w:type="dxa"/>
              <w:bottom w:w="140" w:type="dxa"/>
              <w:right w:w="200" w:type="dxa"/>
            </w:tcMar>
          </w:tcPr>
          <w:p w14:paraId="75D88787"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w:t>
            </w:r>
          </w:p>
        </w:tc>
        <w:tc>
          <w:tcPr>
            <w:tcW w:w="1372" w:type="dxa"/>
            <w:shd w:val="clear" w:color="auto" w:fill="auto"/>
            <w:tcMar>
              <w:top w:w="140" w:type="dxa"/>
              <w:left w:w="200" w:type="dxa"/>
              <w:bottom w:w="140" w:type="dxa"/>
              <w:right w:w="200" w:type="dxa"/>
            </w:tcMar>
          </w:tcPr>
          <w:p w14:paraId="0ED4441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1000</w:t>
            </w:r>
          </w:p>
        </w:tc>
        <w:tc>
          <w:tcPr>
            <w:tcW w:w="1372" w:type="dxa"/>
            <w:shd w:val="clear" w:color="auto" w:fill="auto"/>
            <w:tcMar>
              <w:top w:w="140" w:type="dxa"/>
              <w:left w:w="200" w:type="dxa"/>
              <w:bottom w:w="140" w:type="dxa"/>
              <w:right w:w="200" w:type="dxa"/>
            </w:tcMar>
          </w:tcPr>
          <w:p w14:paraId="00445477"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619.99</w:t>
            </w:r>
          </w:p>
        </w:tc>
        <w:tc>
          <w:tcPr>
            <w:tcW w:w="1129" w:type="dxa"/>
            <w:shd w:val="clear" w:color="auto" w:fill="auto"/>
            <w:tcMar>
              <w:top w:w="140" w:type="dxa"/>
              <w:left w:w="200" w:type="dxa"/>
              <w:bottom w:w="140" w:type="dxa"/>
              <w:right w:w="200" w:type="dxa"/>
            </w:tcMar>
          </w:tcPr>
          <w:p w14:paraId="5868F84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1.93s</w:t>
            </w:r>
          </w:p>
        </w:tc>
        <w:tc>
          <w:tcPr>
            <w:tcW w:w="1671" w:type="dxa"/>
            <w:shd w:val="clear" w:color="auto" w:fill="auto"/>
            <w:tcMar>
              <w:top w:w="140" w:type="dxa"/>
              <w:left w:w="200" w:type="dxa"/>
              <w:bottom w:w="140" w:type="dxa"/>
              <w:right w:w="200" w:type="dxa"/>
            </w:tcMar>
          </w:tcPr>
          <w:p w14:paraId="4E0890BC" w14:textId="77777777" w:rsidR="00D63CC3" w:rsidRPr="001759A0" w:rsidRDefault="00D63CC3">
            <w:pPr>
              <w:rPr>
                <w:rFonts w:asciiTheme="minorEastAsia" w:hAnsiTheme="minorEastAsia"/>
                <w:sz w:val="18"/>
                <w:szCs w:val="18"/>
              </w:rPr>
            </w:pPr>
          </w:p>
        </w:tc>
      </w:tr>
    </w:tbl>
    <w:p w14:paraId="151D42F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简评：单机基本够用，无 Agent 模式（接入多台终端）需要更换实现方案。</w:t>
      </w:r>
    </w:p>
    <w:p w14:paraId="1E9E40BE" w14:textId="77777777" w:rsidR="00D63CC3" w:rsidRPr="001759A0" w:rsidRDefault="00D63CC3">
      <w:pPr>
        <w:rPr>
          <w:rFonts w:asciiTheme="minorEastAsia" w:hAnsiTheme="minorEastAsia"/>
          <w:sz w:val="18"/>
          <w:szCs w:val="18"/>
        </w:rPr>
      </w:pPr>
    </w:p>
    <w:p w14:paraId="3826720B" w14:textId="77777777" w:rsidR="00D63CC3" w:rsidRPr="001759A0" w:rsidRDefault="00333E84">
      <w:pPr>
        <w:rPr>
          <w:rFonts w:asciiTheme="minorEastAsia" w:hAnsiTheme="minorEastAsia"/>
          <w:b/>
          <w:bCs/>
          <w:sz w:val="18"/>
          <w:szCs w:val="18"/>
        </w:rPr>
      </w:pPr>
      <w:r w:rsidRPr="001759A0">
        <w:rPr>
          <w:rFonts w:asciiTheme="minorEastAsia" w:hAnsiTheme="minorEastAsia"/>
          <w:b/>
          <w:bCs/>
          <w:sz w:val="18"/>
          <w:szCs w:val="18"/>
        </w:rPr>
        <w:t>性能测试 - 远程浏览器</w:t>
      </w:r>
    </w:p>
    <w:p w14:paraId="35F1F29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测试远程浏览器处理性能。</w:t>
      </w:r>
    </w:p>
    <w:p w14:paraId="1DF4D949" w14:textId="77777777" w:rsidR="00D63CC3" w:rsidRPr="001759A0" w:rsidRDefault="00D63CC3">
      <w:pPr>
        <w:rPr>
          <w:rFonts w:asciiTheme="minorEastAsia" w:hAnsiTheme="minorEastAsia"/>
          <w:sz w:val="18"/>
          <w:szCs w:val="18"/>
          <w:highlight w:val="yellow"/>
        </w:rPr>
      </w:pPr>
    </w:p>
    <w:p w14:paraId="5540891B" w14:textId="77777777" w:rsidR="00D63CC3" w:rsidRPr="001759A0" w:rsidRDefault="00333E84">
      <w:pPr>
        <w:rPr>
          <w:rFonts w:asciiTheme="minorEastAsia" w:hAnsiTheme="minorEastAsia"/>
          <w:sz w:val="18"/>
          <w:szCs w:val="18"/>
          <w:highlight w:val="yellow"/>
        </w:rPr>
      </w:pPr>
      <w:r w:rsidRPr="001759A0">
        <w:rPr>
          <w:rFonts w:asciiTheme="minorEastAsia" w:hAnsiTheme="minorEastAsia"/>
          <w:sz w:val="18"/>
          <w:szCs w:val="18"/>
          <w:highlight w:val="yellow"/>
        </w:rPr>
        <w:t>TODO，测试环境准备中</w:t>
      </w:r>
    </w:p>
    <w:p w14:paraId="27D8A481" w14:textId="77777777" w:rsidR="00D63CC3" w:rsidRPr="001759A0" w:rsidRDefault="00333E84">
      <w:pPr>
        <w:pStyle w:val="5"/>
        <w:rPr>
          <w:rFonts w:asciiTheme="minorEastAsia" w:hAnsiTheme="minorEastAsia"/>
          <w:sz w:val="18"/>
          <w:szCs w:val="18"/>
        </w:rPr>
      </w:pPr>
      <w:r w:rsidRPr="001759A0">
        <w:rPr>
          <w:rFonts w:asciiTheme="minorEastAsia" w:hAnsiTheme="minorEastAsia"/>
          <w:b w:val="0"/>
          <w:bCs w:val="0"/>
          <w:sz w:val="18"/>
          <w:szCs w:val="18"/>
        </w:rPr>
        <w:t>5.3.1.2 响应延迟</w:t>
      </w:r>
    </w:p>
    <w:p w14:paraId="3D2BBE95" w14:textId="77777777"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t>5.3.2 重点功能测试</w:t>
      </w:r>
    </w:p>
    <w:p w14:paraId="523B2C2D" w14:textId="77777777" w:rsidR="00D63CC3" w:rsidRPr="001759A0" w:rsidRDefault="00333E84">
      <w:pPr>
        <w:pStyle w:val="5"/>
        <w:rPr>
          <w:rFonts w:asciiTheme="minorEastAsia" w:hAnsiTheme="minorEastAsia"/>
          <w:sz w:val="18"/>
          <w:szCs w:val="18"/>
        </w:rPr>
      </w:pPr>
      <w:r w:rsidRPr="001759A0">
        <w:rPr>
          <w:rFonts w:asciiTheme="minorEastAsia" w:hAnsiTheme="minorEastAsia"/>
          <w:b w:val="0"/>
          <w:bCs w:val="0"/>
          <w:sz w:val="18"/>
          <w:szCs w:val="18"/>
        </w:rPr>
        <w:t>5.3.2.1 “灰名单”防护效果</w:t>
      </w:r>
    </w:p>
    <w:p w14:paraId="431A9037" w14:textId="77777777" w:rsidR="00D63CC3" w:rsidRPr="001759A0" w:rsidRDefault="00333E84">
      <w:pPr>
        <w:pStyle w:val="5"/>
        <w:rPr>
          <w:rFonts w:asciiTheme="minorEastAsia" w:hAnsiTheme="minorEastAsia"/>
          <w:b w:val="0"/>
          <w:bCs w:val="0"/>
          <w:sz w:val="18"/>
          <w:szCs w:val="18"/>
        </w:rPr>
      </w:pPr>
      <w:r w:rsidRPr="001759A0">
        <w:rPr>
          <w:rFonts w:asciiTheme="minorEastAsia" w:hAnsiTheme="minorEastAsia"/>
          <w:b w:val="0"/>
          <w:bCs w:val="0"/>
          <w:sz w:val="18"/>
          <w:szCs w:val="18"/>
        </w:rPr>
        <w:t>5.3.2.1 无探针部署能力</w:t>
      </w:r>
    </w:p>
    <w:p w14:paraId="6D1B6DF6" w14:textId="77777777" w:rsidR="00D63CC3" w:rsidRPr="001759A0" w:rsidRDefault="00333E84">
      <w:pPr>
        <w:pStyle w:val="5"/>
        <w:rPr>
          <w:rFonts w:asciiTheme="minorEastAsia" w:hAnsiTheme="minorEastAsia"/>
          <w:b w:val="0"/>
          <w:bCs w:val="0"/>
          <w:sz w:val="18"/>
          <w:szCs w:val="18"/>
        </w:rPr>
      </w:pPr>
      <w:r w:rsidRPr="001759A0">
        <w:rPr>
          <w:rFonts w:asciiTheme="minorEastAsia" w:hAnsiTheme="minorEastAsia"/>
          <w:b w:val="0"/>
          <w:bCs w:val="0"/>
          <w:sz w:val="18"/>
          <w:szCs w:val="18"/>
        </w:rPr>
        <w:t>5.3.2.1 防护控制策略</w:t>
      </w:r>
    </w:p>
    <w:p w14:paraId="50566A5B" w14:textId="77777777" w:rsidR="00D63CC3" w:rsidRPr="001759A0" w:rsidRDefault="00D63CC3">
      <w:pPr>
        <w:rPr>
          <w:rFonts w:asciiTheme="minorEastAsia" w:hAnsiTheme="minorEastAsia"/>
          <w:sz w:val="18"/>
          <w:szCs w:val="18"/>
        </w:rPr>
      </w:pPr>
    </w:p>
    <w:p w14:paraId="1E3B05CB" w14:textId="77777777"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t>5.3.2 安全性测试</w:t>
      </w:r>
    </w:p>
    <w:p w14:paraId="595A0354" w14:textId="77777777" w:rsidR="00D63CC3" w:rsidRPr="001759A0" w:rsidRDefault="00333E84">
      <w:pPr>
        <w:rPr>
          <w:rFonts w:asciiTheme="minorEastAsia" w:hAnsiTheme="minorEastAsia"/>
          <w:sz w:val="18"/>
          <w:szCs w:val="18"/>
          <w:highlight w:val="yellow"/>
        </w:rPr>
      </w:pPr>
      <w:commentRangeStart w:id="28"/>
      <w:r w:rsidRPr="001759A0">
        <w:rPr>
          <w:rFonts w:asciiTheme="minorEastAsia" w:hAnsiTheme="minorEastAsia"/>
          <w:sz w:val="18"/>
          <w:szCs w:val="18"/>
          <w:highlight w:val="yellow"/>
        </w:rPr>
        <w:t>- 引用萌神的测试结论？？</w:t>
      </w:r>
      <w:commentRangeEnd w:id="28"/>
      <w:r w:rsidRPr="001759A0">
        <w:rPr>
          <w:rFonts w:asciiTheme="minorEastAsia" w:hAnsiTheme="minorEastAsia"/>
          <w:sz w:val="18"/>
          <w:szCs w:val="18"/>
        </w:rPr>
        <w:commentReference w:id="28"/>
      </w:r>
    </w:p>
    <w:p w14:paraId="1376B8C0" w14:textId="77777777" w:rsidR="00D63CC3" w:rsidRPr="001759A0" w:rsidRDefault="00D63CC3">
      <w:pPr>
        <w:rPr>
          <w:rFonts w:asciiTheme="minorEastAsia" w:hAnsiTheme="minorEastAsia"/>
          <w:sz w:val="18"/>
          <w:szCs w:val="18"/>
        </w:rPr>
      </w:pPr>
    </w:p>
    <w:p w14:paraId="4C9A586B" w14:textId="77777777" w:rsidR="00D63CC3" w:rsidRPr="001759A0" w:rsidRDefault="00333E84">
      <w:pPr>
        <w:pStyle w:val="3"/>
        <w:rPr>
          <w:rFonts w:asciiTheme="minorEastAsia" w:hAnsiTheme="minorEastAsia"/>
          <w:sz w:val="18"/>
          <w:szCs w:val="18"/>
        </w:rPr>
      </w:pPr>
      <w:commentRangeStart w:id="31"/>
      <w:r w:rsidRPr="001759A0">
        <w:rPr>
          <w:rFonts w:asciiTheme="minorEastAsia" w:hAnsiTheme="minorEastAsia"/>
          <w:sz w:val="18"/>
          <w:szCs w:val="18"/>
        </w:rPr>
        <w:t>5.4 与相关品类产品的功能对比</w:t>
      </w:r>
      <w:commentRangeEnd w:id="31"/>
      <w:r w:rsidRPr="001759A0">
        <w:rPr>
          <w:rFonts w:asciiTheme="minorEastAsia" w:hAnsiTheme="minorEastAsia"/>
          <w:sz w:val="18"/>
          <w:szCs w:val="18"/>
        </w:rPr>
        <w:commentReference w:id="31"/>
      </w:r>
    </w:p>
    <w:p w14:paraId="7FA3DAE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相关品类产品清单如下。</w:t>
      </w:r>
    </w:p>
    <w:tbl>
      <w:tblPr>
        <w:tblStyle w:val="a5"/>
        <w:tblW w:w="8522" w:type="dxa"/>
        <w:tblLayout w:type="fixed"/>
        <w:tblLook w:val="04A0" w:firstRow="1" w:lastRow="0" w:firstColumn="1" w:lastColumn="0" w:noHBand="0" w:noVBand="1"/>
      </w:tblPr>
      <w:tblGrid>
        <w:gridCol w:w="1503"/>
        <w:gridCol w:w="1847"/>
        <w:gridCol w:w="1459"/>
        <w:gridCol w:w="1343"/>
        <w:gridCol w:w="2370"/>
      </w:tblGrid>
      <w:tr w:rsidR="00D63CC3" w:rsidRPr="001759A0" w14:paraId="122DCA47" w14:textId="77777777">
        <w:tc>
          <w:tcPr>
            <w:tcW w:w="1503" w:type="dxa"/>
          </w:tcPr>
          <w:p w14:paraId="4C12353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产品</w:t>
            </w:r>
          </w:p>
        </w:tc>
        <w:tc>
          <w:tcPr>
            <w:tcW w:w="1847" w:type="dxa"/>
          </w:tcPr>
          <w:p w14:paraId="718FB87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典型场景</w:t>
            </w:r>
          </w:p>
        </w:tc>
        <w:tc>
          <w:tcPr>
            <w:tcW w:w="1459" w:type="dxa"/>
          </w:tcPr>
          <w:p w14:paraId="31A4D6B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防护侧重</w:t>
            </w:r>
          </w:p>
        </w:tc>
        <w:tc>
          <w:tcPr>
            <w:tcW w:w="1343" w:type="dxa"/>
          </w:tcPr>
          <w:p w14:paraId="1BCE25E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功能类型</w:t>
            </w:r>
          </w:p>
        </w:tc>
        <w:tc>
          <w:tcPr>
            <w:tcW w:w="2370" w:type="dxa"/>
          </w:tcPr>
          <w:p w14:paraId="4E905586"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典型产品</w:t>
            </w:r>
          </w:p>
        </w:tc>
      </w:tr>
      <w:tr w:rsidR="00D63CC3" w:rsidRPr="001759A0" w14:paraId="7938C05F" w14:textId="77777777">
        <w:tc>
          <w:tcPr>
            <w:tcW w:w="1503" w:type="dxa"/>
          </w:tcPr>
          <w:p w14:paraId="01B5BC0C"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CASB</w:t>
            </w:r>
          </w:p>
        </w:tc>
        <w:tc>
          <w:tcPr>
            <w:tcW w:w="1847" w:type="dxa"/>
          </w:tcPr>
          <w:p w14:paraId="33FBB8F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当企业员工接入从固</w:t>
            </w:r>
            <w:r w:rsidRPr="001759A0">
              <w:rPr>
                <w:rFonts w:asciiTheme="minorEastAsia" w:hAnsiTheme="minorEastAsia"/>
                <w:sz w:val="18"/>
                <w:szCs w:val="18"/>
              </w:rPr>
              <w:lastRenderedPageBreak/>
              <w:t>定环境转向BYOD，企业IT服务从集中数据中心转向云环境和SAAS服务时，CASB成为员工到企业IT服务的接入访问代理，实现对企业IT服务的有效保护。</w:t>
            </w:r>
          </w:p>
        </w:tc>
        <w:tc>
          <w:tcPr>
            <w:tcW w:w="1459" w:type="dxa"/>
          </w:tcPr>
          <w:p w14:paraId="5AF3430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lastRenderedPageBreak/>
              <w:t>企业资产</w:t>
            </w:r>
          </w:p>
        </w:tc>
        <w:tc>
          <w:tcPr>
            <w:tcW w:w="1343" w:type="dxa"/>
          </w:tcPr>
          <w:p w14:paraId="415E707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安全、管控</w:t>
            </w:r>
          </w:p>
        </w:tc>
        <w:tc>
          <w:tcPr>
            <w:tcW w:w="2370" w:type="dxa"/>
          </w:tcPr>
          <w:p w14:paraId="5F0CEBF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国内：</w:t>
            </w:r>
          </w:p>
          <w:p w14:paraId="0DC5CDDC"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lastRenderedPageBreak/>
              <w:t>EnCASB（易安联）</w:t>
            </w:r>
          </w:p>
          <w:p w14:paraId="787723F2" w14:textId="77777777" w:rsidR="00D63CC3" w:rsidRPr="001759A0" w:rsidRDefault="00D63CC3">
            <w:pPr>
              <w:rPr>
                <w:rFonts w:asciiTheme="minorEastAsia" w:hAnsiTheme="minorEastAsia"/>
                <w:sz w:val="18"/>
                <w:szCs w:val="18"/>
              </w:rPr>
            </w:pPr>
          </w:p>
          <w:p w14:paraId="0DAAEF82"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国外：</w:t>
            </w:r>
          </w:p>
          <w:p w14:paraId="71B2F39D"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Forcepoint</w:t>
            </w:r>
          </w:p>
        </w:tc>
      </w:tr>
      <w:tr w:rsidR="00D63CC3" w:rsidRPr="001759A0" w14:paraId="39A9D3F6" w14:textId="77777777">
        <w:tc>
          <w:tcPr>
            <w:tcW w:w="1503" w:type="dxa"/>
          </w:tcPr>
          <w:p w14:paraId="113903E9"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lastRenderedPageBreak/>
              <w:t>SASE</w:t>
            </w:r>
          </w:p>
        </w:tc>
        <w:tc>
          <w:tcPr>
            <w:tcW w:w="1847" w:type="dxa"/>
          </w:tcPr>
          <w:p w14:paraId="5357BDD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在CASB基础上，融合了网络接入和优化加速能力。</w:t>
            </w:r>
          </w:p>
        </w:tc>
        <w:tc>
          <w:tcPr>
            <w:tcW w:w="1459" w:type="dxa"/>
          </w:tcPr>
          <w:p w14:paraId="6819A8E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企业资产</w:t>
            </w:r>
          </w:p>
        </w:tc>
        <w:tc>
          <w:tcPr>
            <w:tcW w:w="1343" w:type="dxa"/>
          </w:tcPr>
          <w:p w14:paraId="3B72A08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安全、管控、网络接入</w:t>
            </w:r>
          </w:p>
        </w:tc>
        <w:tc>
          <w:tcPr>
            <w:tcW w:w="2370" w:type="dxa"/>
          </w:tcPr>
          <w:p w14:paraId="378554B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国内：</w:t>
            </w:r>
          </w:p>
          <w:p w14:paraId="11103CD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亿格云</w:t>
            </w:r>
          </w:p>
          <w:p w14:paraId="36F9B7DA" w14:textId="77777777" w:rsidR="00D63CC3" w:rsidRPr="001759A0" w:rsidRDefault="00D63CC3">
            <w:pPr>
              <w:rPr>
                <w:rFonts w:asciiTheme="minorEastAsia" w:hAnsiTheme="minorEastAsia"/>
                <w:sz w:val="18"/>
                <w:szCs w:val="18"/>
              </w:rPr>
            </w:pPr>
          </w:p>
          <w:p w14:paraId="250EFA3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国外：</w:t>
            </w:r>
          </w:p>
          <w:p w14:paraId="4AA0F507"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Zscaler</w:t>
            </w:r>
          </w:p>
          <w:p w14:paraId="1BE4F579" w14:textId="77777777" w:rsidR="00D63CC3" w:rsidRPr="001759A0" w:rsidRDefault="00D63CC3">
            <w:pPr>
              <w:rPr>
                <w:rFonts w:asciiTheme="minorEastAsia" w:hAnsiTheme="minorEastAsia"/>
                <w:sz w:val="18"/>
                <w:szCs w:val="18"/>
              </w:rPr>
            </w:pPr>
          </w:p>
        </w:tc>
      </w:tr>
      <w:tr w:rsidR="00D63CC3" w:rsidRPr="001759A0" w14:paraId="19C4CA2E" w14:textId="77777777">
        <w:tc>
          <w:tcPr>
            <w:tcW w:w="1503" w:type="dxa"/>
          </w:tcPr>
          <w:p w14:paraId="4335564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SWG</w:t>
            </w:r>
          </w:p>
        </w:tc>
        <w:tc>
          <w:tcPr>
            <w:tcW w:w="1847" w:type="dxa"/>
          </w:tcPr>
          <w:p w14:paraId="703B36A2"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当员工访问Web服务（包括其他协议）时，分析和过滤掉有安全风险内容（请求、响应、数据内容等）。</w:t>
            </w:r>
          </w:p>
          <w:p w14:paraId="2AABCD1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可作为单独产品，也可以集成在CASB或SASE。</w:t>
            </w:r>
          </w:p>
        </w:tc>
        <w:tc>
          <w:tcPr>
            <w:tcW w:w="1459" w:type="dxa"/>
          </w:tcPr>
          <w:p w14:paraId="1BE7453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企业员工（独立产品时）</w:t>
            </w:r>
          </w:p>
          <w:p w14:paraId="12573DBA" w14:textId="77777777" w:rsidR="00D63CC3" w:rsidRPr="001759A0" w:rsidRDefault="00D63CC3">
            <w:pPr>
              <w:rPr>
                <w:rFonts w:asciiTheme="minorEastAsia" w:hAnsiTheme="minorEastAsia"/>
                <w:sz w:val="18"/>
                <w:szCs w:val="18"/>
              </w:rPr>
            </w:pPr>
          </w:p>
          <w:p w14:paraId="37E7CDE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企业资产（整合到CASB/SASE时）</w:t>
            </w:r>
          </w:p>
        </w:tc>
        <w:tc>
          <w:tcPr>
            <w:tcW w:w="1343" w:type="dxa"/>
          </w:tcPr>
          <w:p w14:paraId="52D20B4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安全、管控</w:t>
            </w:r>
          </w:p>
        </w:tc>
        <w:tc>
          <w:tcPr>
            <w:tcW w:w="2370" w:type="dxa"/>
          </w:tcPr>
          <w:p w14:paraId="5F068046"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国内：</w:t>
            </w:r>
          </w:p>
          <w:p w14:paraId="1773D819" w14:textId="77777777" w:rsidR="00D63CC3" w:rsidRPr="001759A0" w:rsidRDefault="00D63CC3">
            <w:pPr>
              <w:rPr>
                <w:rFonts w:asciiTheme="minorEastAsia" w:hAnsiTheme="minorEastAsia"/>
                <w:sz w:val="18"/>
                <w:szCs w:val="18"/>
              </w:rPr>
            </w:pPr>
          </w:p>
          <w:p w14:paraId="5235E25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国外：</w:t>
            </w:r>
          </w:p>
          <w:p w14:paraId="78380FD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Forcepoint</w:t>
            </w:r>
          </w:p>
        </w:tc>
      </w:tr>
      <w:tr w:rsidR="00D63CC3" w:rsidRPr="001759A0" w14:paraId="0DF16D9E" w14:textId="77777777">
        <w:tc>
          <w:tcPr>
            <w:tcW w:w="1503" w:type="dxa"/>
          </w:tcPr>
          <w:p w14:paraId="2D8D122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上网行为管理</w:t>
            </w:r>
          </w:p>
        </w:tc>
        <w:tc>
          <w:tcPr>
            <w:tcW w:w="1847" w:type="dxa"/>
          </w:tcPr>
          <w:p w14:paraId="17FEABB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对员工在企业内网环境下日常办公上网的行为进行监控和管控，避免访问违规网站，避免使用违规联网应用。</w:t>
            </w:r>
          </w:p>
        </w:tc>
        <w:tc>
          <w:tcPr>
            <w:tcW w:w="1459" w:type="dxa"/>
          </w:tcPr>
          <w:p w14:paraId="200EC99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企业员工</w:t>
            </w:r>
          </w:p>
        </w:tc>
        <w:tc>
          <w:tcPr>
            <w:tcW w:w="1343" w:type="dxa"/>
          </w:tcPr>
          <w:p w14:paraId="7257DF6C"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管控</w:t>
            </w:r>
          </w:p>
        </w:tc>
        <w:tc>
          <w:tcPr>
            <w:tcW w:w="2370" w:type="dxa"/>
          </w:tcPr>
          <w:p w14:paraId="302315F7"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国内：</w:t>
            </w:r>
          </w:p>
          <w:p w14:paraId="4D0E759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华域数安</w:t>
            </w:r>
          </w:p>
          <w:p w14:paraId="3EC1883B" w14:textId="77777777" w:rsidR="00D63CC3" w:rsidRPr="001759A0" w:rsidRDefault="00D63CC3">
            <w:pPr>
              <w:rPr>
                <w:rFonts w:asciiTheme="minorEastAsia" w:hAnsiTheme="minorEastAsia"/>
                <w:sz w:val="18"/>
                <w:szCs w:val="18"/>
              </w:rPr>
            </w:pPr>
          </w:p>
          <w:p w14:paraId="219414A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国外：</w:t>
            </w:r>
          </w:p>
          <w:p w14:paraId="48E82C1F" w14:textId="77777777" w:rsidR="00D63CC3" w:rsidRPr="001759A0" w:rsidRDefault="00D63CC3">
            <w:pPr>
              <w:rPr>
                <w:rFonts w:asciiTheme="minorEastAsia" w:hAnsiTheme="minorEastAsia"/>
                <w:sz w:val="18"/>
                <w:szCs w:val="18"/>
              </w:rPr>
            </w:pPr>
          </w:p>
        </w:tc>
      </w:tr>
      <w:tr w:rsidR="00D63CC3" w:rsidRPr="001759A0" w14:paraId="03C050D1" w14:textId="77777777">
        <w:tc>
          <w:tcPr>
            <w:tcW w:w="1503" w:type="dxa"/>
          </w:tcPr>
          <w:p w14:paraId="0206FD66"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终端DLP</w:t>
            </w:r>
          </w:p>
        </w:tc>
        <w:tc>
          <w:tcPr>
            <w:tcW w:w="1847" w:type="dxa"/>
          </w:tcPr>
          <w:p w14:paraId="6133F1F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对员工办公终端进行监控和管控，主动扫描文件/数据内容，防止违规的数据外发、数据拷贝，防止违规应用安装与运行，并进行调查取证。</w:t>
            </w:r>
          </w:p>
        </w:tc>
        <w:tc>
          <w:tcPr>
            <w:tcW w:w="1459" w:type="dxa"/>
          </w:tcPr>
          <w:p w14:paraId="20D68E9D"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企业员工</w:t>
            </w:r>
          </w:p>
        </w:tc>
        <w:tc>
          <w:tcPr>
            <w:tcW w:w="1343" w:type="dxa"/>
          </w:tcPr>
          <w:p w14:paraId="6229ED82"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管控</w:t>
            </w:r>
          </w:p>
        </w:tc>
        <w:tc>
          <w:tcPr>
            <w:tcW w:w="2370" w:type="dxa"/>
          </w:tcPr>
          <w:p w14:paraId="7D897136"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国内：</w:t>
            </w:r>
          </w:p>
          <w:p w14:paraId="1CC90E6B"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天空卫士</w:t>
            </w:r>
          </w:p>
          <w:p w14:paraId="683AE4A1" w14:textId="77777777" w:rsidR="00D63CC3" w:rsidRPr="001759A0" w:rsidRDefault="00D63CC3">
            <w:pPr>
              <w:rPr>
                <w:rFonts w:asciiTheme="minorEastAsia" w:hAnsiTheme="minorEastAsia"/>
                <w:sz w:val="18"/>
                <w:szCs w:val="18"/>
              </w:rPr>
            </w:pPr>
          </w:p>
          <w:p w14:paraId="3661D27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国外：</w:t>
            </w:r>
          </w:p>
          <w:p w14:paraId="61D3571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 xml:space="preserve">Symantec </w:t>
            </w:r>
          </w:p>
        </w:tc>
      </w:tr>
      <w:tr w:rsidR="00D63CC3" w:rsidRPr="001759A0" w14:paraId="3257C918" w14:textId="77777777">
        <w:tc>
          <w:tcPr>
            <w:tcW w:w="1503" w:type="dxa"/>
          </w:tcPr>
          <w:p w14:paraId="03E91E66"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安全浏览器</w:t>
            </w:r>
          </w:p>
        </w:tc>
        <w:tc>
          <w:tcPr>
            <w:tcW w:w="1847" w:type="dxa"/>
          </w:tcPr>
          <w:p w14:paraId="213FD29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要求员工安装和使用专用Web浏览器上网，可以避免页面截图、无授权打印、文件下载、文本复制、访问违规网站等高风险行为（页面水印覆盖、落盘数据加密储存、截图保护、禁止</w:t>
            </w:r>
            <w:r w:rsidRPr="001759A0">
              <w:rPr>
                <w:rFonts w:asciiTheme="minorEastAsia" w:hAnsiTheme="minorEastAsia"/>
                <w:sz w:val="18"/>
                <w:szCs w:val="18"/>
              </w:rPr>
              <w:lastRenderedPageBreak/>
              <w:t>下载等）。</w:t>
            </w:r>
          </w:p>
        </w:tc>
        <w:tc>
          <w:tcPr>
            <w:tcW w:w="1459" w:type="dxa"/>
          </w:tcPr>
          <w:p w14:paraId="287E08A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lastRenderedPageBreak/>
              <w:t>企业员工</w:t>
            </w:r>
          </w:p>
        </w:tc>
        <w:tc>
          <w:tcPr>
            <w:tcW w:w="1343" w:type="dxa"/>
          </w:tcPr>
          <w:p w14:paraId="061DB6F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管控</w:t>
            </w:r>
          </w:p>
        </w:tc>
        <w:tc>
          <w:tcPr>
            <w:tcW w:w="2370" w:type="dxa"/>
          </w:tcPr>
          <w:p w14:paraId="3D002D11"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国内：</w:t>
            </w:r>
          </w:p>
          <w:p w14:paraId="4ACDC622"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360企业安全浏览器</w:t>
            </w:r>
          </w:p>
          <w:p w14:paraId="5336E1D7" w14:textId="77777777" w:rsidR="00D63CC3" w:rsidRPr="001759A0" w:rsidRDefault="00D63CC3">
            <w:pPr>
              <w:rPr>
                <w:rFonts w:asciiTheme="minorEastAsia" w:hAnsiTheme="minorEastAsia"/>
                <w:sz w:val="18"/>
                <w:szCs w:val="18"/>
              </w:rPr>
            </w:pPr>
          </w:p>
          <w:p w14:paraId="7B82C6A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国外：</w:t>
            </w:r>
          </w:p>
          <w:p w14:paraId="630AD9F0" w14:textId="77777777" w:rsidR="00D63CC3" w:rsidRPr="001759A0" w:rsidRDefault="00D63CC3">
            <w:pPr>
              <w:rPr>
                <w:rFonts w:asciiTheme="minorEastAsia" w:hAnsiTheme="minorEastAsia"/>
                <w:sz w:val="18"/>
                <w:szCs w:val="18"/>
              </w:rPr>
            </w:pPr>
          </w:p>
        </w:tc>
      </w:tr>
      <w:tr w:rsidR="00D63CC3" w:rsidRPr="001759A0" w14:paraId="65635583" w14:textId="77777777">
        <w:tc>
          <w:tcPr>
            <w:tcW w:w="1503" w:type="dxa"/>
          </w:tcPr>
          <w:p w14:paraId="6CCA6FB0"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钓鱼邮件防护（邮件安全网关）</w:t>
            </w:r>
          </w:p>
        </w:tc>
        <w:tc>
          <w:tcPr>
            <w:tcW w:w="1847" w:type="dxa"/>
          </w:tcPr>
          <w:p w14:paraId="2D2BA83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综合运用特征库、指纹库、恶意网址库、沙箱等技术对于邮件进行分析和过滤，分离垃圾与威胁邮件。</w:t>
            </w:r>
          </w:p>
        </w:tc>
        <w:tc>
          <w:tcPr>
            <w:tcW w:w="1459" w:type="dxa"/>
          </w:tcPr>
          <w:p w14:paraId="7EE090B4"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企业员工</w:t>
            </w:r>
          </w:p>
        </w:tc>
        <w:tc>
          <w:tcPr>
            <w:tcW w:w="1343" w:type="dxa"/>
          </w:tcPr>
          <w:p w14:paraId="081C43F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安全</w:t>
            </w:r>
          </w:p>
        </w:tc>
        <w:tc>
          <w:tcPr>
            <w:tcW w:w="2370" w:type="dxa"/>
          </w:tcPr>
          <w:p w14:paraId="3F688797"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国内：</w:t>
            </w:r>
          </w:p>
          <w:p w14:paraId="2826876B"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SQR邮件安全网关（守内安）</w:t>
            </w:r>
          </w:p>
          <w:p w14:paraId="6925EC5C" w14:textId="77777777" w:rsidR="00D63CC3" w:rsidRPr="001759A0" w:rsidRDefault="00D63CC3">
            <w:pPr>
              <w:rPr>
                <w:rFonts w:asciiTheme="minorEastAsia" w:hAnsiTheme="minorEastAsia"/>
                <w:sz w:val="18"/>
                <w:szCs w:val="18"/>
              </w:rPr>
            </w:pPr>
          </w:p>
          <w:p w14:paraId="6EE9731D" w14:textId="77777777" w:rsidR="00D63CC3" w:rsidRPr="001759A0" w:rsidRDefault="00D63CC3">
            <w:pPr>
              <w:rPr>
                <w:rFonts w:asciiTheme="minorEastAsia" w:hAnsiTheme="minorEastAsia"/>
                <w:sz w:val="18"/>
                <w:szCs w:val="18"/>
              </w:rPr>
            </w:pPr>
          </w:p>
          <w:p w14:paraId="0CF21CB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国外：</w:t>
            </w:r>
          </w:p>
          <w:p w14:paraId="3F456C95"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Cisco Secure Email（Cisco ）</w:t>
            </w:r>
          </w:p>
        </w:tc>
      </w:tr>
      <w:tr w:rsidR="00D63CC3" w:rsidRPr="001759A0" w14:paraId="464AC4C4" w14:textId="77777777">
        <w:tc>
          <w:tcPr>
            <w:tcW w:w="1503" w:type="dxa"/>
          </w:tcPr>
          <w:p w14:paraId="2ED46413"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RBI技术类产品</w:t>
            </w:r>
          </w:p>
        </w:tc>
        <w:tc>
          <w:tcPr>
            <w:tcW w:w="1847" w:type="dxa"/>
          </w:tcPr>
          <w:p w14:paraId="250FEC72"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主要基于RBI技术进行隔离防护的安全产品</w:t>
            </w:r>
          </w:p>
        </w:tc>
        <w:tc>
          <w:tcPr>
            <w:tcW w:w="1459" w:type="dxa"/>
          </w:tcPr>
          <w:p w14:paraId="6EEE8616"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企业员工</w:t>
            </w:r>
          </w:p>
        </w:tc>
        <w:tc>
          <w:tcPr>
            <w:tcW w:w="1343" w:type="dxa"/>
          </w:tcPr>
          <w:p w14:paraId="4F9AEE6E"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安全</w:t>
            </w:r>
          </w:p>
        </w:tc>
        <w:tc>
          <w:tcPr>
            <w:tcW w:w="2370" w:type="dxa"/>
          </w:tcPr>
          <w:p w14:paraId="05B9D64B"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国内：</w:t>
            </w:r>
          </w:p>
          <w:p w14:paraId="455EB70A"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北京方向标 邮件链接隔离系统</w:t>
            </w:r>
          </w:p>
          <w:p w14:paraId="5DA0D286" w14:textId="77777777" w:rsidR="00D63CC3" w:rsidRPr="001759A0" w:rsidRDefault="00D63CC3">
            <w:pPr>
              <w:rPr>
                <w:rFonts w:asciiTheme="minorEastAsia" w:hAnsiTheme="minorEastAsia"/>
                <w:sz w:val="18"/>
                <w:szCs w:val="18"/>
              </w:rPr>
            </w:pPr>
          </w:p>
          <w:p w14:paraId="7DB93AFD"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国外：</w:t>
            </w:r>
          </w:p>
          <w:p w14:paraId="4618F3B8" w14:textId="77777777" w:rsidR="00D63CC3" w:rsidRPr="001759A0" w:rsidRDefault="00333E84">
            <w:pPr>
              <w:rPr>
                <w:rFonts w:asciiTheme="minorEastAsia" w:hAnsiTheme="minorEastAsia"/>
                <w:sz w:val="18"/>
                <w:szCs w:val="18"/>
              </w:rPr>
            </w:pPr>
            <w:r w:rsidRPr="001759A0">
              <w:rPr>
                <w:rFonts w:asciiTheme="minorEastAsia" w:hAnsiTheme="minorEastAsia"/>
                <w:sz w:val="18"/>
                <w:szCs w:val="18"/>
              </w:rPr>
              <w:t>Cloudflare for Teams零信任安全和安全Web浏览服务套件的一项附加服务（Cloudflare）</w:t>
            </w:r>
          </w:p>
        </w:tc>
      </w:tr>
    </w:tbl>
    <w:p w14:paraId="3D6B74C3" w14:textId="77777777" w:rsidR="00D63CC3" w:rsidRPr="001759A0" w:rsidRDefault="00D63CC3">
      <w:pPr>
        <w:rPr>
          <w:rFonts w:asciiTheme="minorEastAsia" w:hAnsiTheme="minorEastAsia"/>
          <w:sz w:val="18"/>
          <w:szCs w:val="18"/>
        </w:rPr>
      </w:pPr>
    </w:p>
    <w:p w14:paraId="5E6B2359" w14:textId="77777777"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t>5.4.1 终端DLP产品</w:t>
      </w:r>
    </w:p>
    <w:p w14:paraId="4F37E440" w14:textId="77777777"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t>5.4.2 上网行为管理产品</w:t>
      </w:r>
    </w:p>
    <w:p w14:paraId="2E3C39B4" w14:textId="77777777"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t>5.4.3 钓鱼邮件防护产品</w:t>
      </w:r>
    </w:p>
    <w:p w14:paraId="577E68AF" w14:textId="77777777" w:rsidR="00D63CC3" w:rsidRPr="001759A0" w:rsidRDefault="00333E84">
      <w:pPr>
        <w:pStyle w:val="4"/>
        <w:rPr>
          <w:rFonts w:asciiTheme="minorEastAsia" w:hAnsiTheme="minorEastAsia"/>
          <w:sz w:val="18"/>
          <w:szCs w:val="18"/>
        </w:rPr>
      </w:pPr>
      <w:r w:rsidRPr="001759A0">
        <w:rPr>
          <w:rFonts w:asciiTheme="minorEastAsia" w:hAnsiTheme="minorEastAsia"/>
          <w:sz w:val="18"/>
          <w:szCs w:val="18"/>
        </w:rPr>
        <w:t>5.4.4 SWG</w:t>
      </w:r>
    </w:p>
    <w:p w14:paraId="2782E78E" w14:textId="77777777" w:rsidR="00D63CC3" w:rsidRPr="001759A0" w:rsidRDefault="00333E84">
      <w:pPr>
        <w:pStyle w:val="2"/>
        <w:numPr>
          <w:ilvl w:val="0"/>
          <w:numId w:val="1"/>
        </w:numPr>
        <w:rPr>
          <w:rFonts w:asciiTheme="minorEastAsia" w:hAnsiTheme="minorEastAsia"/>
          <w:sz w:val="18"/>
          <w:szCs w:val="18"/>
        </w:rPr>
      </w:pPr>
      <w:commentRangeStart w:id="34"/>
      <w:r w:rsidRPr="001759A0">
        <w:rPr>
          <w:rFonts w:asciiTheme="minorEastAsia" w:hAnsiTheme="minorEastAsia"/>
          <w:sz w:val="18"/>
          <w:szCs w:val="18"/>
        </w:rPr>
        <w:t>测评结论</w:t>
      </w:r>
      <w:commentRangeEnd w:id="34"/>
      <w:r w:rsidRPr="001759A0">
        <w:rPr>
          <w:rFonts w:asciiTheme="minorEastAsia" w:hAnsiTheme="minorEastAsia"/>
          <w:sz w:val="18"/>
          <w:szCs w:val="18"/>
        </w:rPr>
        <w:commentReference w:id="34"/>
      </w:r>
    </w:p>
    <w:p w14:paraId="06351764" w14:textId="77777777" w:rsidR="00D63CC3" w:rsidRPr="001759A0" w:rsidRDefault="00D63CC3">
      <w:pPr>
        <w:rPr>
          <w:rFonts w:asciiTheme="minorEastAsia" w:hAnsiTheme="minorEastAsia"/>
          <w:sz w:val="18"/>
          <w:szCs w:val="18"/>
        </w:rPr>
      </w:pPr>
    </w:p>
    <w:p w14:paraId="3DCF1585" w14:textId="77777777" w:rsidR="00D63CC3" w:rsidRPr="001759A0" w:rsidRDefault="00D63CC3">
      <w:pPr>
        <w:rPr>
          <w:rFonts w:asciiTheme="minorEastAsia" w:hAnsiTheme="minorEastAsia"/>
          <w:sz w:val="18"/>
          <w:szCs w:val="18"/>
        </w:rPr>
      </w:pPr>
    </w:p>
    <w:p w14:paraId="4C796004" w14:textId="77777777" w:rsidR="00D63CC3" w:rsidRPr="001759A0" w:rsidRDefault="00D63CC3">
      <w:pPr>
        <w:rPr>
          <w:rFonts w:asciiTheme="minorEastAsia" w:hAnsiTheme="minorEastAsia"/>
          <w:sz w:val="18"/>
          <w:szCs w:val="18"/>
        </w:rPr>
      </w:pPr>
    </w:p>
    <w:sectPr w:rsidR="00D63CC3" w:rsidRPr="001759A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z" w:date="2022-05-07T18:30:00Z" w:initials="pz">
    <w:p w14:paraId="7F61D16B" w14:textId="77777777" w:rsidR="00D63CC3" w:rsidRDefault="00333E84">
      <w:pPr>
        <w:pStyle w:val="a3"/>
      </w:pPr>
      <w:bookmarkStart w:id="1" w:name="_Te730184d85b7493f4385e50f3cf5bfb3"/>
      <w:r>
        <w:t>请</w:t>
      </w:r>
      <w:r>
        <w:t xml:space="preserve"> </w:t>
      </w:r>
      <w:r>
        <w:t>丛然</w:t>
      </w:r>
      <w:r>
        <w:t xml:space="preserve"> </w:t>
      </w:r>
      <w:r>
        <w:t>摘录</w:t>
      </w:r>
    </w:p>
    <w:bookmarkStart w:id="2" w:name="_Tdc18a07c3be647857de0ed5326a17743"/>
    <w:bookmarkEnd w:id="1"/>
  </w:comment>
  <w:comment w:id="3" w:author="pz" w:date="2022-05-07T18:30:00Z" w:initials="pz">
    <w:p w14:paraId="676544FB" w14:textId="77777777" w:rsidR="00D63CC3" w:rsidRDefault="00333E84">
      <w:pPr>
        <w:pStyle w:val="a3"/>
      </w:pPr>
      <w:bookmarkStart w:id="4" w:name="_Tdc18a07c3be647857de0ed5326a17743"/>
      <w:r>
        <w:t>辛苦</w:t>
      </w:r>
      <w:r>
        <w:t xml:space="preserve"> </w:t>
      </w:r>
      <w:r>
        <w:t>萌神</w:t>
      </w:r>
      <w:r>
        <w:t xml:space="preserve"> </w:t>
      </w:r>
      <w:r>
        <w:t>总结</w:t>
      </w:r>
    </w:p>
    <w:bookmarkStart w:id="5" w:name="_T7f3df2902bef450957358a75f83d3e75"/>
    <w:bookmarkEnd w:id="4"/>
  </w:comment>
  <w:comment w:id="6" w:author="pz" w:date="2022-05-07T18:31:00Z" w:initials="pz">
    <w:p w14:paraId="7EB79FF6" w14:textId="77777777" w:rsidR="00D63CC3" w:rsidRDefault="00333E84">
      <w:pPr>
        <w:pStyle w:val="a3"/>
      </w:pPr>
      <w:bookmarkStart w:id="7" w:name="_T7f3df2902bef450957358a75f83d3e75"/>
      <w:r>
        <w:t>请</w:t>
      </w:r>
      <w:r>
        <w:t xml:space="preserve"> </w:t>
      </w:r>
      <w:r>
        <w:t>丛然</w:t>
      </w:r>
      <w:r>
        <w:t xml:space="preserve"> </w:t>
      </w:r>
      <w:r>
        <w:t>摘录</w:t>
      </w:r>
    </w:p>
    <w:bookmarkStart w:id="8" w:name="_Tb30f3e87511543c774bd1af0edb59782"/>
    <w:bookmarkEnd w:id="7"/>
  </w:comment>
  <w:comment w:id="10" w:author="pz" w:date="2022-05-07T18:33:00Z" w:initials="pz">
    <w:p w14:paraId="5D0D4708" w14:textId="77777777" w:rsidR="00D63CC3" w:rsidRDefault="00333E84">
      <w:pPr>
        <w:pStyle w:val="a3"/>
      </w:pPr>
      <w:bookmarkStart w:id="11" w:name="_Tb30f3e87511543c774bd1af0edb59782"/>
      <w:r>
        <w:t>这部分直接搬运</w:t>
      </w:r>
      <w:r>
        <w:t xml:space="preserve"> </w:t>
      </w:r>
      <w:r>
        <w:t>丛然</w:t>
      </w:r>
      <w:r>
        <w:t xml:space="preserve"> </w:t>
      </w:r>
      <w:r>
        <w:t>之前的版本，节前开会时，大家也反馈了一些建议和问题，建议再细化一下测试内容。请</w:t>
      </w:r>
      <w:r>
        <w:t xml:space="preserve"> </w:t>
      </w:r>
      <w:r>
        <w:t>丛然</w:t>
      </w:r>
      <w:r>
        <w:t xml:space="preserve"> </w:t>
      </w:r>
      <w:r>
        <w:t>再更新一版。</w:t>
      </w:r>
    </w:p>
    <w:bookmarkStart w:id="12" w:name="_Tf143f9cd758e4f344880ec037d5e2c09"/>
    <w:bookmarkEnd w:id="11"/>
  </w:comment>
  <w:comment w:id="13" w:author="pz" w:date="2022-05-07T18:36:00Z" w:initials="pz">
    <w:p w14:paraId="6FFF24EB" w14:textId="77777777" w:rsidR="00D63CC3" w:rsidRDefault="00333E84">
      <w:pPr>
        <w:pStyle w:val="a3"/>
      </w:pPr>
      <w:bookmarkStart w:id="14" w:name="_Tf143f9cd758e4f344880ec037d5e2c09"/>
      <w:r>
        <w:t>请</w:t>
      </w:r>
      <w:r>
        <w:t xml:space="preserve"> </w:t>
      </w:r>
      <w:r>
        <w:t>艳杰</w:t>
      </w:r>
      <w:r>
        <w:t xml:space="preserve"> </w:t>
      </w:r>
      <w:r>
        <w:t>协助</w:t>
      </w:r>
      <w:r>
        <w:t xml:space="preserve"> </w:t>
      </w:r>
      <w:r>
        <w:t>丛然</w:t>
      </w:r>
      <w:r>
        <w:t xml:space="preserve"> </w:t>
      </w:r>
      <w:r>
        <w:t>设计一下</w:t>
      </w:r>
      <w:r>
        <w:t xml:space="preserve"> </w:t>
      </w:r>
      <w:r>
        <w:t>财务部门的办公上网操作。可以找财务进行简单调研。（例如：每日常规操作</w:t>
      </w:r>
      <w:r>
        <w:t xml:space="preserve"> </w:t>
      </w:r>
      <w:r>
        <w:t>包括</w:t>
      </w:r>
      <w:r>
        <w:t xml:space="preserve"> web</w:t>
      </w:r>
      <w:r>
        <w:t>邮件收发、</w:t>
      </w:r>
      <w:r>
        <w:t xml:space="preserve">web oa </w:t>
      </w:r>
      <w:r>
        <w:t>审批、</w:t>
      </w:r>
      <w:r>
        <w:t xml:space="preserve">xxx web </w:t>
      </w:r>
      <w:r>
        <w:t>搜索平台查找信息、</w:t>
      </w:r>
      <w:r>
        <w:t>xxx</w:t>
      </w:r>
      <w:r>
        <w:t>供应商企业信息核实、</w:t>
      </w:r>
      <w:r>
        <w:t>web</w:t>
      </w:r>
      <w:r>
        <w:t>知识库信息编写、</w:t>
      </w:r>
      <w:r>
        <w:t>xxx</w:t>
      </w:r>
      <w:r>
        <w:t>网银对账转帐操作、</w:t>
      </w:r>
      <w:r>
        <w:t>xxx</w:t>
      </w:r>
      <w:r>
        <w:t>财税专用软件操作</w:t>
      </w:r>
      <w:r>
        <w:t xml:space="preserve"> </w:t>
      </w:r>
      <w:r>
        <w:t>等）</w:t>
      </w:r>
    </w:p>
    <w:bookmarkStart w:id="15" w:name="_T829405207f0443aa54bc255bfb8f55e5"/>
    <w:bookmarkEnd w:id="14"/>
  </w:comment>
  <w:comment w:id="16" w:author="pz" w:date="2022-05-07T18:57:00Z" w:initials="pz">
    <w:p w14:paraId="284D50A5" w14:textId="77777777" w:rsidR="00D63CC3" w:rsidRDefault="00333E84">
      <w:pPr>
        <w:pStyle w:val="a3"/>
      </w:pPr>
      <w:bookmarkStart w:id="19" w:name="_T829405207f0443aa54bc255bfb8f55e5"/>
      <w:r>
        <w:t>建议至少包含</w:t>
      </w:r>
      <w:r>
        <w:t xml:space="preserve"> </w:t>
      </w:r>
      <w:r>
        <w:t>销售人员</w:t>
      </w:r>
      <w:r>
        <w:t xml:space="preserve"> </w:t>
      </w:r>
      <w:r>
        <w:t>和</w:t>
      </w:r>
      <w:r>
        <w:t xml:space="preserve"> </w:t>
      </w:r>
      <w:r>
        <w:t>产品人员两种角色。</w:t>
      </w:r>
    </w:p>
    <w:bookmarkStart w:id="20" w:name="_Tcf3c01c885ca4d3e4db0f81b5f15b59f"/>
    <w:bookmarkEnd w:id="19"/>
  </w:comment>
  <w:comment w:id="17" w:author="pz" w:date="2022-05-07T18:59:00Z" w:initials="pz">
    <w:p w14:paraId="391B9D56" w14:textId="77777777" w:rsidR="00D63CC3" w:rsidRDefault="00333E84">
      <w:pPr>
        <w:pStyle w:val="a3"/>
      </w:pPr>
      <w:bookmarkStart w:id="21" w:name="_Tcf3c01c885ca4d3e4db0f81b5f15b59f"/>
      <w:r>
        <w:t>请</w:t>
      </w:r>
      <w:r>
        <w:t xml:space="preserve"> </w:t>
      </w:r>
      <w:r>
        <w:t>艳杰</w:t>
      </w:r>
      <w:r>
        <w:t xml:space="preserve"> </w:t>
      </w:r>
      <w:r>
        <w:t>协助</w:t>
      </w:r>
      <w:r>
        <w:t xml:space="preserve"> </w:t>
      </w:r>
      <w:r>
        <w:t>丛然</w:t>
      </w:r>
      <w:r>
        <w:t xml:space="preserve"> </w:t>
      </w:r>
      <w:r>
        <w:t>编制</w:t>
      </w:r>
      <w:r>
        <w:t xml:space="preserve"> </w:t>
      </w:r>
      <w:r>
        <w:t>产品人员的典型办公场景。</w:t>
      </w:r>
    </w:p>
    <w:bookmarkStart w:id="22" w:name="_Tdb6e5ca347ca418d699643126212d211"/>
    <w:bookmarkEnd w:id="21"/>
  </w:comment>
  <w:comment w:id="18" w:author="pz" w:date="2022-05-07T18:59:00Z" w:initials="pz">
    <w:p w14:paraId="736FCC73" w14:textId="77777777" w:rsidR="00D63CC3" w:rsidRDefault="00333E84">
      <w:pPr>
        <w:pStyle w:val="a3"/>
      </w:pPr>
      <w:bookmarkStart w:id="23" w:name="_Tdb6e5ca347ca418d699643126212d211"/>
      <w:r>
        <w:t>我来编写</w:t>
      </w:r>
      <w:r>
        <w:t xml:space="preserve"> </w:t>
      </w:r>
      <w:r>
        <w:t>销售人员</w:t>
      </w:r>
      <w:r>
        <w:t xml:space="preserve"> </w:t>
      </w:r>
      <w:r>
        <w:t>的办公场景。</w:t>
      </w:r>
    </w:p>
    <w:bookmarkStart w:id="24" w:name="_T1f4a432e5eed4e42560943da0cd9abc7"/>
    <w:bookmarkEnd w:id="23"/>
  </w:comment>
  <w:comment w:id="25" w:author="pz" w:date="2022-05-07T19:00:00Z" w:initials="pz">
    <w:p w14:paraId="23033A4F" w14:textId="77777777" w:rsidR="00D63CC3" w:rsidRDefault="00333E84">
      <w:pPr>
        <w:pStyle w:val="a3"/>
      </w:pPr>
      <w:bookmarkStart w:id="26" w:name="_T1f4a432e5eed4e42560943da0cd9abc7"/>
      <w:r>
        <w:t>辛苦</w:t>
      </w:r>
      <w:r>
        <w:t xml:space="preserve"> </w:t>
      </w:r>
      <w:r>
        <w:t>萌神</w:t>
      </w:r>
      <w:r>
        <w:t xml:space="preserve"> </w:t>
      </w:r>
      <w:r>
        <w:t>支持这一坨指标的测试。</w:t>
      </w:r>
    </w:p>
    <w:bookmarkStart w:id="27" w:name="_T3fe06b0b4dc84a08510bc828b7188a92"/>
    <w:bookmarkEnd w:id="26"/>
  </w:comment>
  <w:comment w:id="28" w:author="pz" w:date="2022-05-07T19:01:00Z" w:initials="pz">
    <w:p w14:paraId="4DE0BD25" w14:textId="77777777" w:rsidR="00D63CC3" w:rsidRDefault="00333E84">
      <w:pPr>
        <w:pStyle w:val="a3"/>
      </w:pPr>
      <w:bookmarkStart w:id="29" w:name="_T3fe06b0b4dc84a08510bc828b7188a92"/>
      <w:r>
        <w:t>请</w:t>
      </w:r>
      <w:r>
        <w:t xml:space="preserve"> </w:t>
      </w:r>
      <w:r>
        <w:t>文雷</w:t>
      </w:r>
      <w:r>
        <w:t xml:space="preserve"> </w:t>
      </w:r>
      <w:r>
        <w:t>和</w:t>
      </w:r>
      <w:r>
        <w:t xml:space="preserve"> </w:t>
      </w:r>
      <w:r>
        <w:t>萌神</w:t>
      </w:r>
      <w:r>
        <w:t xml:space="preserve"> </w:t>
      </w:r>
      <w:r>
        <w:t>看看安全测试结论如何取舍。（是否全量反馈给</w:t>
      </w:r>
      <w:r>
        <w:t xml:space="preserve"> </w:t>
      </w:r>
      <w:r>
        <w:t>钛星）</w:t>
      </w:r>
    </w:p>
    <w:bookmarkStart w:id="30" w:name="_T62ce8916d0f24be474879556f6f52441"/>
    <w:bookmarkEnd w:id="29"/>
  </w:comment>
  <w:comment w:id="31" w:author="pz" w:date="2022-05-07T19:03:00Z" w:initials="pz">
    <w:p w14:paraId="7B73B872" w14:textId="77777777" w:rsidR="00D63CC3" w:rsidRDefault="00333E84">
      <w:pPr>
        <w:pStyle w:val="a3"/>
      </w:pPr>
      <w:bookmarkStart w:id="32" w:name="_T62ce8916d0f24be474879556f6f52441"/>
      <w:r>
        <w:t>这部分辛苦</w:t>
      </w:r>
      <w:r>
        <w:t xml:space="preserve"> </w:t>
      </w:r>
      <w:r>
        <w:t>艳杰</w:t>
      </w:r>
      <w:r>
        <w:t xml:space="preserve"> </w:t>
      </w:r>
      <w:r>
        <w:t>基于过往接触的产品输出一版核心功能对比，我们再看看如何优化。</w:t>
      </w:r>
    </w:p>
    <w:bookmarkStart w:id="33" w:name="_T358d4b123be442126c4846b203e15390"/>
    <w:bookmarkEnd w:id="32"/>
  </w:comment>
  <w:comment w:id="34" w:author="pz" w:date="2022-05-07T19:04:00Z" w:initials="pz">
    <w:p w14:paraId="41C5031E" w14:textId="77777777" w:rsidR="00D63CC3" w:rsidRDefault="00333E84">
      <w:pPr>
        <w:pStyle w:val="a3"/>
      </w:pPr>
      <w:bookmarkStart w:id="35" w:name="_T358d4b123be442126c4846b203e15390"/>
      <w:r>
        <w:t>等以上测试内容完善后，我来整理初版结论。然后请</w:t>
      </w:r>
      <w:r>
        <w:t xml:space="preserve"> </w:t>
      </w:r>
      <w:r>
        <w:t>文雷</w:t>
      </w:r>
      <w:r>
        <w:t xml:space="preserve"> </w:t>
      </w:r>
      <w:r>
        <w:t>和</w:t>
      </w:r>
      <w:r>
        <w:t xml:space="preserve"> </w:t>
      </w:r>
      <w:r>
        <w:t>萌神</w:t>
      </w:r>
      <w:r>
        <w:t xml:space="preserve"> </w:t>
      </w:r>
      <w:r>
        <w:t>修改定版。</w:t>
      </w:r>
      <w:bookmarkEnd w:id="35"/>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61D16B" w15:done="0"/>
  <w15:commentEx w15:paraId="676544FB" w15:done="0"/>
  <w15:commentEx w15:paraId="7EB79FF6" w15:done="0"/>
  <w15:commentEx w15:paraId="5D0D4708" w15:done="0"/>
  <w15:commentEx w15:paraId="6FFF24EB" w15:done="0"/>
  <w15:commentEx w15:paraId="284D50A5" w15:done="0"/>
  <w15:commentEx w15:paraId="391B9D56" w15:done="0"/>
  <w15:commentEx w15:paraId="736FCC73" w15:done="0"/>
  <w15:commentEx w15:paraId="23033A4F" w15:done="0"/>
  <w15:commentEx w15:paraId="4DE0BD25" w15:done="0"/>
  <w15:commentEx w15:paraId="7B73B872" w15:done="0"/>
  <w15:commentEx w15:paraId="41C503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15C23" w16cex:dateUtc="2022-05-07T10:30:00Z"/>
  <w16cex:commentExtensible w16cex:durableId="26215C24" w16cex:dateUtc="2022-05-07T10:30:00Z"/>
  <w16cex:commentExtensible w16cex:durableId="26215C25" w16cex:dateUtc="2022-05-07T10:31:00Z"/>
  <w16cex:commentExtensible w16cex:durableId="26215C27" w16cex:dateUtc="2022-05-07T10:33:00Z"/>
  <w16cex:commentExtensible w16cex:durableId="26215C28" w16cex:dateUtc="2022-05-07T10:36:00Z"/>
  <w16cex:commentExtensible w16cex:durableId="26215C29" w16cex:dateUtc="2022-05-07T10:57:00Z"/>
  <w16cex:commentExtensible w16cex:durableId="26215C2A" w16cex:dateUtc="2022-05-07T10:59:00Z"/>
  <w16cex:commentExtensible w16cex:durableId="26215C2B" w16cex:dateUtc="2022-05-07T10:59:00Z"/>
  <w16cex:commentExtensible w16cex:durableId="26215C2C" w16cex:dateUtc="2022-05-07T11:00:00Z"/>
  <w16cex:commentExtensible w16cex:durableId="26215C2D" w16cex:dateUtc="2022-05-07T11:01:00Z"/>
  <w16cex:commentExtensible w16cex:durableId="26215C2E" w16cex:dateUtc="2022-05-07T11:03:00Z"/>
  <w16cex:commentExtensible w16cex:durableId="26215C2F" w16cex:dateUtc="2022-05-07T11: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61D16B" w16cid:durableId="26215C23"/>
  <w16cid:commentId w16cid:paraId="676544FB" w16cid:durableId="26215C24"/>
  <w16cid:commentId w16cid:paraId="7EB79FF6" w16cid:durableId="26215C25"/>
  <w16cid:commentId w16cid:paraId="5D0D4708" w16cid:durableId="26215C27"/>
  <w16cid:commentId w16cid:paraId="6FFF24EB" w16cid:durableId="26215C28"/>
  <w16cid:commentId w16cid:paraId="284D50A5" w16cid:durableId="26215C29"/>
  <w16cid:commentId w16cid:paraId="391B9D56" w16cid:durableId="26215C2A"/>
  <w16cid:commentId w16cid:paraId="736FCC73" w16cid:durableId="26215C2B"/>
  <w16cid:commentId w16cid:paraId="23033A4F" w16cid:durableId="26215C2C"/>
  <w16cid:commentId w16cid:paraId="4DE0BD25" w16cid:durableId="26215C2D"/>
  <w16cid:commentId w16cid:paraId="7B73B872" w16cid:durableId="26215C2E"/>
  <w16cid:commentId w16cid:paraId="41C5031E" w16cid:durableId="26215C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8BE11C3"/>
    <w:multiLevelType w:val="singleLevel"/>
    <w:tmpl w:val="E8BE11C3"/>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28B14AD9"/>
    <w:multiLevelType w:val="hybridMultilevel"/>
    <w:tmpl w:val="86EED026"/>
    <w:lvl w:ilvl="0" w:tplc="AEBAC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73CA79"/>
    <w:multiLevelType w:val="singleLevel"/>
    <w:tmpl w:val="6273CA79"/>
    <w:lvl w:ilvl="0">
      <w:start w:val="1"/>
      <w:numFmt w:val="decimal"/>
      <w:lvlText w:val="%1."/>
      <w:lvlJc w:val="left"/>
      <w:pPr>
        <w:ind w:left="425" w:hanging="425"/>
      </w:pPr>
      <w:rPr>
        <w:rFonts w:hint="default"/>
      </w:rPr>
    </w:lvl>
  </w:abstractNum>
  <w:num w:numId="1" w16cid:durableId="1781484373">
    <w:abstractNumId w:val="2"/>
  </w:num>
  <w:num w:numId="2" w16cid:durableId="1693679083">
    <w:abstractNumId w:val="0"/>
  </w:num>
  <w:num w:numId="3" w16cid:durableId="31059957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z">
    <w15:presenceInfo w15:providerId="None" w15:userId="p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FCFEFAC6"/>
    <w:rsid w:val="AB2B1129"/>
    <w:rsid w:val="BEED8030"/>
    <w:rsid w:val="BFD74904"/>
    <w:rsid w:val="C3D158A2"/>
    <w:rsid w:val="CEF7F1B8"/>
    <w:rsid w:val="DBFD3490"/>
    <w:rsid w:val="DFAD915E"/>
    <w:rsid w:val="DFCDFE14"/>
    <w:rsid w:val="DFFF7D8D"/>
    <w:rsid w:val="E77FAAD9"/>
    <w:rsid w:val="EBFE0442"/>
    <w:rsid w:val="EDDBC01C"/>
    <w:rsid w:val="F3DD5298"/>
    <w:rsid w:val="F77A205C"/>
    <w:rsid w:val="F79DF689"/>
    <w:rsid w:val="F9F73BB4"/>
    <w:rsid w:val="FBAD3372"/>
    <w:rsid w:val="FCDF2453"/>
    <w:rsid w:val="FCFEFAC6"/>
    <w:rsid w:val="FDDDB3D9"/>
    <w:rsid w:val="FFBD4AB9"/>
    <w:rsid w:val="FFEBD45A"/>
    <w:rsid w:val="FFFA04FA"/>
    <w:rsid w:val="FFFAF6E3"/>
    <w:rsid w:val="FFFF3F82"/>
    <w:rsid w:val="FFFF4688"/>
    <w:rsid w:val="000F01B7"/>
    <w:rsid w:val="00111428"/>
    <w:rsid w:val="001455D3"/>
    <w:rsid w:val="00162933"/>
    <w:rsid w:val="001759A0"/>
    <w:rsid w:val="00310554"/>
    <w:rsid w:val="00333E84"/>
    <w:rsid w:val="00364F4C"/>
    <w:rsid w:val="0038171B"/>
    <w:rsid w:val="003A342A"/>
    <w:rsid w:val="003E04A1"/>
    <w:rsid w:val="004617CE"/>
    <w:rsid w:val="005B00B9"/>
    <w:rsid w:val="005E1DC0"/>
    <w:rsid w:val="00681C07"/>
    <w:rsid w:val="006B26D5"/>
    <w:rsid w:val="00717C67"/>
    <w:rsid w:val="00736BFB"/>
    <w:rsid w:val="00851F4B"/>
    <w:rsid w:val="009E1BC8"/>
    <w:rsid w:val="00A02EA1"/>
    <w:rsid w:val="00AA6ACB"/>
    <w:rsid w:val="00B46551"/>
    <w:rsid w:val="00D02D5D"/>
    <w:rsid w:val="00D63CC3"/>
    <w:rsid w:val="00DA2044"/>
    <w:rsid w:val="00F36447"/>
    <w:rsid w:val="00F642FD"/>
    <w:rsid w:val="17C75AAF"/>
    <w:rsid w:val="2CFEAE44"/>
    <w:rsid w:val="2E5F3A7C"/>
    <w:rsid w:val="2FFF7D58"/>
    <w:rsid w:val="3DFFDB01"/>
    <w:rsid w:val="3F79C44B"/>
    <w:rsid w:val="49FE6CA7"/>
    <w:rsid w:val="4B7FB096"/>
    <w:rsid w:val="4C76907E"/>
    <w:rsid w:val="4F6F369C"/>
    <w:rsid w:val="4FFF76A1"/>
    <w:rsid w:val="537F6393"/>
    <w:rsid w:val="54BFBFC6"/>
    <w:rsid w:val="58FDD1AA"/>
    <w:rsid w:val="5BF6C863"/>
    <w:rsid w:val="5EFF57A6"/>
    <w:rsid w:val="5F858247"/>
    <w:rsid w:val="63FB4228"/>
    <w:rsid w:val="65DF75E5"/>
    <w:rsid w:val="67AF52D6"/>
    <w:rsid w:val="6BBFCFAD"/>
    <w:rsid w:val="6F1F8EB2"/>
    <w:rsid w:val="6FFFDDBB"/>
    <w:rsid w:val="73BD9AFD"/>
    <w:rsid w:val="76BD9030"/>
    <w:rsid w:val="7ADA3DEA"/>
    <w:rsid w:val="7AE768E3"/>
    <w:rsid w:val="7BBFD6BC"/>
    <w:rsid w:val="7BFD9E9D"/>
    <w:rsid w:val="7CEF4C97"/>
    <w:rsid w:val="7D67C21A"/>
    <w:rsid w:val="7D6B2132"/>
    <w:rsid w:val="7EA780E1"/>
    <w:rsid w:val="7EF1A061"/>
    <w:rsid w:val="7EFFE0B0"/>
    <w:rsid w:val="7FDD87A5"/>
    <w:rsid w:val="7FF603CB"/>
    <w:rsid w:val="7FFE50C5"/>
    <w:rsid w:val="7FFFDE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01A3F2E"/>
  <w15:docId w15:val="{095C6CEF-4978-6A41-9109-5A5DFB3CB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6" w:lineRule="auto"/>
      <w:outlineLvl w:val="1"/>
    </w:pPr>
    <w:rPr>
      <w:b/>
      <w:bCs/>
      <w:sz w:val="32"/>
      <w:szCs w:val="32"/>
    </w:rPr>
  </w:style>
  <w:style w:type="paragraph" w:styleId="3">
    <w:name w:val="heading 3"/>
    <w:basedOn w:val="a"/>
    <w:next w:val="a"/>
    <w:unhideWhenUsed/>
    <w:qFormat/>
    <w:pPr>
      <w:keepNext/>
      <w:keepLines/>
      <w:spacing w:before="260" w:after="260" w:line="416" w:lineRule="auto"/>
      <w:outlineLvl w:val="2"/>
    </w:pPr>
    <w:rPr>
      <w:b/>
      <w:bCs/>
      <w:sz w:val="32"/>
      <w:szCs w:val="32"/>
    </w:rPr>
  </w:style>
  <w:style w:type="paragraph" w:styleId="4">
    <w:name w:val="heading 4"/>
    <w:basedOn w:val="a"/>
    <w:next w:val="a"/>
    <w:unhideWhenUsed/>
    <w:qFormat/>
    <w:pPr>
      <w:keepNext/>
      <w:keepLines/>
      <w:spacing w:before="280" w:after="290" w:line="376" w:lineRule="auto"/>
      <w:outlineLvl w:val="3"/>
    </w:pPr>
    <w:rPr>
      <w:b/>
      <w:bCs/>
      <w:sz w:val="28"/>
      <w:szCs w:val="28"/>
    </w:rPr>
  </w:style>
  <w:style w:type="paragraph" w:styleId="5">
    <w:name w:val="heading 5"/>
    <w:basedOn w:val="a"/>
    <w:next w:val="a"/>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pPr>
      <w:jc w:val="left"/>
    </w:pPr>
  </w:style>
  <w:style w:type="paragraph" w:styleId="a4">
    <w:name w:val="Normal (Web)"/>
    <w:uiPriority w:val="99"/>
    <w:pPr>
      <w:spacing w:beforeAutospacing="1" w:afterAutospacing="1"/>
    </w:pPr>
    <w:rPr>
      <w:sz w:val="24"/>
      <w:szCs w:val="24"/>
    </w:rPr>
  </w:style>
  <w:style w:type="table" w:styleId="a5">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annotation reference"/>
    <w:basedOn w:val="a0"/>
    <w:rPr>
      <w:sz w:val="21"/>
      <w:szCs w:val="21"/>
    </w:rPr>
  </w:style>
  <w:style w:type="character" w:styleId="a7">
    <w:name w:val="Hyperlink"/>
    <w:basedOn w:val="a0"/>
    <w:rsid w:val="00F36447"/>
    <w:rPr>
      <w:color w:val="0563C1" w:themeColor="hyperlink"/>
      <w:u w:val="single"/>
    </w:rPr>
  </w:style>
  <w:style w:type="character" w:styleId="a8">
    <w:name w:val="Unresolved Mention"/>
    <w:basedOn w:val="a0"/>
    <w:uiPriority w:val="99"/>
    <w:semiHidden/>
    <w:unhideWhenUsed/>
    <w:rsid w:val="00F36447"/>
    <w:rPr>
      <w:color w:val="605E5C"/>
      <w:shd w:val="clear" w:color="auto" w:fill="E1DFDD"/>
    </w:rPr>
  </w:style>
  <w:style w:type="character" w:styleId="a9">
    <w:name w:val="FollowedHyperlink"/>
    <w:basedOn w:val="a0"/>
    <w:rsid w:val="00F36447"/>
    <w:rPr>
      <w:color w:val="954F72" w:themeColor="followedHyperlink"/>
      <w:u w:val="single"/>
    </w:rPr>
  </w:style>
  <w:style w:type="paragraph" w:styleId="aa">
    <w:name w:val="List Paragraph"/>
    <w:basedOn w:val="a"/>
    <w:uiPriority w:val="99"/>
    <w:rsid w:val="005B00B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31048">
      <w:bodyDiv w:val="1"/>
      <w:marLeft w:val="0"/>
      <w:marRight w:val="0"/>
      <w:marTop w:val="0"/>
      <w:marBottom w:val="0"/>
      <w:divBdr>
        <w:top w:val="none" w:sz="0" w:space="0" w:color="auto"/>
        <w:left w:val="none" w:sz="0" w:space="0" w:color="auto"/>
        <w:bottom w:val="none" w:sz="0" w:space="0" w:color="auto"/>
        <w:right w:val="none" w:sz="0" w:space="0" w:color="auto"/>
      </w:divBdr>
      <w:divsChild>
        <w:div w:id="567881992">
          <w:marLeft w:val="0"/>
          <w:marRight w:val="0"/>
          <w:marTop w:val="0"/>
          <w:marBottom w:val="0"/>
          <w:divBdr>
            <w:top w:val="none" w:sz="0" w:space="0" w:color="auto"/>
            <w:left w:val="none" w:sz="0" w:space="0" w:color="auto"/>
            <w:bottom w:val="none" w:sz="0" w:space="0" w:color="auto"/>
            <w:right w:val="none" w:sz="0" w:space="0" w:color="auto"/>
          </w:divBdr>
          <w:divsChild>
            <w:div w:id="1186989024">
              <w:marLeft w:val="0"/>
              <w:marRight w:val="0"/>
              <w:marTop w:val="0"/>
              <w:marBottom w:val="0"/>
              <w:divBdr>
                <w:top w:val="none" w:sz="0" w:space="0" w:color="auto"/>
                <w:left w:val="none" w:sz="0" w:space="0" w:color="auto"/>
                <w:bottom w:val="none" w:sz="0" w:space="0" w:color="auto"/>
                <w:right w:val="none" w:sz="0" w:space="0" w:color="auto"/>
              </w:divBdr>
              <w:divsChild>
                <w:div w:id="1314988106">
                  <w:marLeft w:val="0"/>
                  <w:marRight w:val="0"/>
                  <w:marTop w:val="0"/>
                  <w:marBottom w:val="0"/>
                  <w:divBdr>
                    <w:top w:val="none" w:sz="0" w:space="0" w:color="auto"/>
                    <w:left w:val="none" w:sz="0" w:space="0" w:color="auto"/>
                    <w:bottom w:val="none" w:sz="0" w:space="0" w:color="auto"/>
                    <w:right w:val="none" w:sz="0" w:space="0" w:color="auto"/>
                  </w:divBdr>
                  <w:divsChild>
                    <w:div w:id="104171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141582">
      <w:bodyDiv w:val="1"/>
      <w:marLeft w:val="0"/>
      <w:marRight w:val="0"/>
      <w:marTop w:val="0"/>
      <w:marBottom w:val="0"/>
      <w:divBdr>
        <w:top w:val="none" w:sz="0" w:space="0" w:color="auto"/>
        <w:left w:val="none" w:sz="0" w:space="0" w:color="auto"/>
        <w:bottom w:val="none" w:sz="0" w:space="0" w:color="auto"/>
        <w:right w:val="none" w:sz="0" w:space="0" w:color="auto"/>
      </w:divBdr>
      <w:divsChild>
        <w:div w:id="698748169">
          <w:marLeft w:val="0"/>
          <w:marRight w:val="0"/>
          <w:marTop w:val="0"/>
          <w:marBottom w:val="0"/>
          <w:divBdr>
            <w:top w:val="none" w:sz="0" w:space="0" w:color="auto"/>
            <w:left w:val="none" w:sz="0" w:space="0" w:color="auto"/>
            <w:bottom w:val="none" w:sz="0" w:space="0" w:color="auto"/>
            <w:right w:val="none" w:sz="0" w:space="0" w:color="auto"/>
          </w:divBdr>
          <w:divsChild>
            <w:div w:id="1262881667">
              <w:marLeft w:val="0"/>
              <w:marRight w:val="0"/>
              <w:marTop w:val="0"/>
              <w:marBottom w:val="0"/>
              <w:divBdr>
                <w:top w:val="none" w:sz="0" w:space="0" w:color="auto"/>
                <w:left w:val="none" w:sz="0" w:space="0" w:color="auto"/>
                <w:bottom w:val="none" w:sz="0" w:space="0" w:color="auto"/>
                <w:right w:val="none" w:sz="0" w:space="0" w:color="auto"/>
              </w:divBdr>
              <w:divsChild>
                <w:div w:id="174423618">
                  <w:marLeft w:val="0"/>
                  <w:marRight w:val="0"/>
                  <w:marTop w:val="0"/>
                  <w:marBottom w:val="0"/>
                  <w:divBdr>
                    <w:top w:val="none" w:sz="0" w:space="0" w:color="auto"/>
                    <w:left w:val="none" w:sz="0" w:space="0" w:color="auto"/>
                    <w:bottom w:val="none" w:sz="0" w:space="0" w:color="auto"/>
                    <w:right w:val="none" w:sz="0" w:space="0" w:color="auto"/>
                  </w:divBdr>
                  <w:divsChild>
                    <w:div w:id="13538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601888">
      <w:bodyDiv w:val="1"/>
      <w:marLeft w:val="0"/>
      <w:marRight w:val="0"/>
      <w:marTop w:val="0"/>
      <w:marBottom w:val="0"/>
      <w:divBdr>
        <w:top w:val="none" w:sz="0" w:space="0" w:color="auto"/>
        <w:left w:val="none" w:sz="0" w:space="0" w:color="auto"/>
        <w:bottom w:val="none" w:sz="0" w:space="0" w:color="auto"/>
        <w:right w:val="none" w:sz="0" w:space="0" w:color="auto"/>
      </w:divBdr>
    </w:div>
    <w:div w:id="898710428">
      <w:bodyDiv w:val="1"/>
      <w:marLeft w:val="0"/>
      <w:marRight w:val="0"/>
      <w:marTop w:val="0"/>
      <w:marBottom w:val="0"/>
      <w:divBdr>
        <w:top w:val="none" w:sz="0" w:space="0" w:color="auto"/>
        <w:left w:val="none" w:sz="0" w:space="0" w:color="auto"/>
        <w:bottom w:val="none" w:sz="0" w:space="0" w:color="auto"/>
        <w:right w:val="none" w:sz="0" w:space="0" w:color="auto"/>
      </w:divBdr>
    </w:div>
    <w:div w:id="1062757070">
      <w:bodyDiv w:val="1"/>
      <w:marLeft w:val="0"/>
      <w:marRight w:val="0"/>
      <w:marTop w:val="0"/>
      <w:marBottom w:val="0"/>
      <w:divBdr>
        <w:top w:val="none" w:sz="0" w:space="0" w:color="auto"/>
        <w:left w:val="none" w:sz="0" w:space="0" w:color="auto"/>
        <w:bottom w:val="none" w:sz="0" w:space="0" w:color="auto"/>
        <w:right w:val="none" w:sz="0" w:space="0" w:color="auto"/>
      </w:divBdr>
    </w:div>
    <w:div w:id="1435789744">
      <w:bodyDiv w:val="1"/>
      <w:marLeft w:val="0"/>
      <w:marRight w:val="0"/>
      <w:marTop w:val="0"/>
      <w:marBottom w:val="0"/>
      <w:divBdr>
        <w:top w:val="none" w:sz="0" w:space="0" w:color="auto"/>
        <w:left w:val="none" w:sz="0" w:space="0" w:color="auto"/>
        <w:bottom w:val="none" w:sz="0" w:space="0" w:color="auto"/>
        <w:right w:val="none" w:sz="0" w:space="0" w:color="auto"/>
      </w:divBdr>
    </w:div>
    <w:div w:id="1663044420">
      <w:bodyDiv w:val="1"/>
      <w:marLeft w:val="0"/>
      <w:marRight w:val="0"/>
      <w:marTop w:val="0"/>
      <w:marBottom w:val="0"/>
      <w:divBdr>
        <w:top w:val="none" w:sz="0" w:space="0" w:color="auto"/>
        <w:left w:val="none" w:sz="0" w:space="0" w:color="auto"/>
        <w:bottom w:val="none" w:sz="0" w:space="0" w:color="auto"/>
        <w:right w:val="none" w:sz="0" w:space="0" w:color="auto"/>
      </w:divBdr>
    </w:div>
    <w:div w:id="2022391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8/08/relationships/commentsExtensible" Target="commentsExtensible.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package" Target="embeddings/Microsoft_Word___.docx"/><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1D7864-4977-344E-9029-7641D9F9E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Pages>
  <Words>764</Words>
  <Characters>4356</Characters>
  <Application>Microsoft Office Word</Application>
  <DocSecurity>0</DocSecurity>
  <Lines>36</Lines>
  <Paragraphs>10</Paragraphs>
  <ScaleCrop>false</ScaleCrop>
  <Company/>
  <LinksUpToDate>false</LinksUpToDate>
  <CharactersWithSpaces>5110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pz</dc:creator>
  <cp:lastModifiedBy>xucongran@outlook.com</cp:lastModifiedBy>
  <cp:revision>2</cp:revision>
  <dcterms:created xsi:type="dcterms:W3CDTF">2022-05-06T12:13:00Z</dcterms:created>
  <dcterms:modified xsi:type="dcterms:W3CDTF">2022-05-11T04:27:00Z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